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3A" w:rsidRPr="00655225" w:rsidRDefault="00B7513A" w:rsidP="000A0FA3">
      <w:pPr>
        <w:rPr>
          <w:b/>
          <w:bCs/>
          <w:i/>
          <w:iCs/>
          <w:sz w:val="56"/>
          <w:szCs w:val="56"/>
          <w:u w:val="single"/>
        </w:rPr>
      </w:pPr>
      <w:r w:rsidRPr="00655225">
        <w:rPr>
          <w:b/>
          <w:bCs/>
          <w:i/>
          <w:iCs/>
          <w:sz w:val="56"/>
          <w:szCs w:val="56"/>
          <w:u w:val="single"/>
        </w:rPr>
        <w:t xml:space="preserve">Рекомендации родителям </w:t>
      </w:r>
    </w:p>
    <w:p w:rsidR="00B7513A" w:rsidRPr="00655225" w:rsidRDefault="00B7513A" w:rsidP="000A0FA3">
      <w:pPr>
        <w:rPr>
          <w:b/>
          <w:bCs/>
          <w:i/>
          <w:iCs/>
          <w:sz w:val="56"/>
          <w:szCs w:val="56"/>
          <w:u w:val="single"/>
        </w:rPr>
      </w:pPr>
      <w:r w:rsidRPr="00655225">
        <w:rPr>
          <w:b/>
          <w:bCs/>
          <w:i/>
          <w:iCs/>
          <w:sz w:val="56"/>
          <w:szCs w:val="56"/>
          <w:u w:val="single"/>
        </w:rPr>
        <w:t xml:space="preserve">по проведению занятий с детьми </w:t>
      </w:r>
    </w:p>
    <w:p w:rsidR="00B7513A" w:rsidRPr="00655225" w:rsidRDefault="00B7513A" w:rsidP="000A0FA3">
      <w:pPr>
        <w:rPr>
          <w:b/>
          <w:bCs/>
          <w:i/>
          <w:iCs/>
          <w:sz w:val="56"/>
          <w:szCs w:val="56"/>
          <w:u w:val="single"/>
        </w:rPr>
      </w:pPr>
      <w:r w:rsidRPr="00655225">
        <w:rPr>
          <w:b/>
          <w:bCs/>
          <w:i/>
          <w:iCs/>
          <w:sz w:val="56"/>
          <w:szCs w:val="56"/>
          <w:u w:val="single"/>
        </w:rPr>
        <w:t>в домашних условиях.</w:t>
      </w: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bookmarkStart w:id="0" w:name="_GoBack"/>
      <w:bookmarkEnd w:id="0"/>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B7513A" w:rsidRPr="00655225" w:rsidRDefault="00655225" w:rsidP="00655225">
      <w:pPr>
        <w:jc w:val="right"/>
        <w:rPr>
          <w:b/>
          <w:bCs/>
          <w:i/>
          <w:iCs/>
          <w:sz w:val="40"/>
          <w:szCs w:val="40"/>
        </w:rPr>
      </w:pPr>
      <w:r w:rsidRPr="00655225">
        <w:rPr>
          <w:b/>
          <w:bCs/>
          <w:i/>
          <w:iCs/>
          <w:sz w:val="40"/>
          <w:szCs w:val="40"/>
        </w:rPr>
        <w:t>Подготовила учитель –</w:t>
      </w:r>
      <w:r>
        <w:rPr>
          <w:b/>
          <w:bCs/>
          <w:i/>
          <w:iCs/>
          <w:sz w:val="40"/>
          <w:szCs w:val="40"/>
        </w:rPr>
        <w:t xml:space="preserve"> </w:t>
      </w:r>
      <w:r w:rsidRPr="00655225">
        <w:rPr>
          <w:b/>
          <w:bCs/>
          <w:i/>
          <w:iCs/>
          <w:sz w:val="40"/>
          <w:szCs w:val="40"/>
        </w:rPr>
        <w:t>дефектолог (сурдопедагог)</w:t>
      </w:r>
    </w:p>
    <w:p w:rsidR="00655225" w:rsidRPr="00655225" w:rsidRDefault="00655225" w:rsidP="00655225">
      <w:pPr>
        <w:jc w:val="right"/>
        <w:rPr>
          <w:b/>
          <w:bCs/>
          <w:i/>
          <w:iCs/>
          <w:sz w:val="40"/>
          <w:szCs w:val="40"/>
        </w:rPr>
      </w:pPr>
      <w:r w:rsidRPr="00655225">
        <w:rPr>
          <w:b/>
          <w:bCs/>
          <w:i/>
          <w:iCs/>
          <w:sz w:val="40"/>
          <w:szCs w:val="40"/>
        </w:rPr>
        <w:t>Муравьева А.Ю.</w:t>
      </w:r>
    </w:p>
    <w:p w:rsidR="00B7513A" w:rsidRPr="00655225" w:rsidRDefault="00B7513A" w:rsidP="00655225">
      <w:pPr>
        <w:jc w:val="right"/>
        <w:rPr>
          <w:b/>
          <w:bCs/>
          <w:i/>
          <w:iCs/>
          <w:sz w:val="40"/>
          <w:szCs w:val="40"/>
        </w:rPr>
      </w:pP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B7513A" w:rsidRPr="00B7513A" w:rsidRDefault="00B7513A" w:rsidP="000A0FA3">
      <w:pPr>
        <w:rPr>
          <w:b/>
          <w:bCs/>
          <w:i/>
          <w:iCs/>
          <w:sz w:val="40"/>
          <w:szCs w:val="40"/>
          <w:u w:val="single"/>
        </w:rPr>
      </w:pPr>
    </w:p>
    <w:p w:rsidR="00EC1B3F" w:rsidRPr="00EC1B3F" w:rsidRDefault="000A0FA3" w:rsidP="000A0FA3">
      <w:pPr>
        <w:rPr>
          <w:b/>
          <w:bCs/>
          <w:i/>
          <w:iCs/>
          <w:sz w:val="40"/>
          <w:szCs w:val="40"/>
          <w:u w:val="single"/>
        </w:rPr>
      </w:pPr>
      <w:r w:rsidRPr="00EC1B3F">
        <w:rPr>
          <w:b/>
          <w:bCs/>
          <w:i/>
          <w:iCs/>
          <w:sz w:val="40"/>
          <w:szCs w:val="40"/>
          <w:u w:val="single"/>
        </w:rPr>
        <w:lastRenderedPageBreak/>
        <w:t> </w:t>
      </w:r>
      <w:r w:rsidR="00EC1B3F">
        <w:rPr>
          <w:b/>
          <w:bCs/>
          <w:i/>
          <w:iCs/>
          <w:sz w:val="40"/>
          <w:szCs w:val="40"/>
          <w:u w:val="single"/>
        </w:rPr>
        <w:t>«</w:t>
      </w:r>
      <w:r w:rsidR="00EC1B3F" w:rsidRPr="00EC1B3F">
        <w:rPr>
          <w:b/>
          <w:bCs/>
          <w:i/>
          <w:iCs/>
          <w:sz w:val="40"/>
          <w:szCs w:val="40"/>
          <w:u w:val="single"/>
        </w:rPr>
        <w:t>Развитие речи</w:t>
      </w:r>
      <w:r w:rsidR="00EC1B3F">
        <w:rPr>
          <w:b/>
          <w:bCs/>
          <w:i/>
          <w:iCs/>
          <w:sz w:val="40"/>
          <w:szCs w:val="40"/>
          <w:u w:val="single"/>
        </w:rPr>
        <w:t>»</w:t>
      </w:r>
      <w:r w:rsidR="00EC1B3F" w:rsidRPr="00EC1B3F">
        <w:rPr>
          <w:b/>
          <w:bCs/>
          <w:i/>
          <w:iCs/>
          <w:sz w:val="40"/>
          <w:szCs w:val="40"/>
          <w:u w:val="single"/>
        </w:rPr>
        <w:t>.</w:t>
      </w:r>
    </w:p>
    <w:p w:rsidR="000A0FA3" w:rsidRPr="000A0FA3" w:rsidRDefault="000A0FA3" w:rsidP="000A0FA3">
      <w:pPr>
        <w:rPr>
          <w:sz w:val="44"/>
          <w:szCs w:val="44"/>
        </w:rPr>
      </w:pPr>
      <w:r w:rsidRPr="000A0FA3">
        <w:rPr>
          <w:b/>
          <w:bCs/>
          <w:i/>
          <w:iCs/>
          <w:sz w:val="44"/>
          <w:szCs w:val="44"/>
        </w:rPr>
        <w:t>Разложи фрукты</w:t>
      </w:r>
    </w:p>
    <w:p w:rsidR="000A0FA3" w:rsidRPr="000A0FA3" w:rsidRDefault="000A0FA3" w:rsidP="000A0FA3">
      <w:r w:rsidRPr="000A0FA3">
        <w:rPr>
          <w:i/>
          <w:iCs/>
        </w:rPr>
        <w:t>Цели:</w:t>
      </w:r>
      <w:r w:rsidRPr="000A0FA3">
        <w:t> расширять словарь, развивать навык глобального чтения.</w:t>
      </w:r>
    </w:p>
    <w:p w:rsidR="000A0FA3" w:rsidRPr="000A0FA3" w:rsidRDefault="000A0FA3" w:rsidP="000A0FA3">
      <w:proofErr w:type="gramStart"/>
      <w:r w:rsidRPr="000A0FA3">
        <w:rPr>
          <w:i/>
          <w:iCs/>
        </w:rPr>
        <w:t>Оборудование:</w:t>
      </w:r>
      <w:r w:rsidRPr="000A0FA3">
        <w:t xml:space="preserve"> картинки с изображениями фруктов (виноград, лимон, яблоко, слива, груша) или мелкие муляжи, поднос, </w:t>
      </w:r>
      <w:proofErr w:type="spellStart"/>
      <w:r w:rsidRPr="000A0FA3">
        <w:t>фланелеграф</w:t>
      </w:r>
      <w:proofErr w:type="spellEnd"/>
      <w:r w:rsidRPr="000A0FA3">
        <w:t>, игрушечные корзинки или вырезанные из картона.</w:t>
      </w:r>
      <w:proofErr w:type="gramEnd"/>
      <w:r w:rsidRPr="000A0FA3">
        <w:t xml:space="preserve"> К каждой корзинке прикреплена табличка с названием того или иного фрукта.</w:t>
      </w:r>
    </w:p>
    <w:p w:rsidR="000A0FA3" w:rsidRPr="000A0FA3" w:rsidRDefault="000A0FA3" w:rsidP="000A0FA3">
      <w:r w:rsidRPr="000A0FA3">
        <w:rPr>
          <w:i/>
          <w:iCs/>
        </w:rPr>
        <w:t>Речевой материал:</w:t>
      </w:r>
      <w:r w:rsidRPr="000A0FA3">
        <w:t> яблоко, слива, груша, лимон, виноград. Что это? Что тут? Положи правильно. Возьми грушу... Тут лежит груша (яблоко...).</w:t>
      </w:r>
    </w:p>
    <w:p w:rsidR="000A0FA3" w:rsidRDefault="000A0FA3" w:rsidP="000A0FA3">
      <w:r w:rsidRPr="000A0FA3">
        <w:rPr>
          <w:i/>
          <w:iCs/>
        </w:rPr>
        <w:t>Ход игры. </w:t>
      </w:r>
      <w:r>
        <w:t xml:space="preserve">Родитель </w:t>
      </w:r>
      <w:r w:rsidRPr="000A0FA3">
        <w:t xml:space="preserve"> показывает поднос, на котором лежат муляжи или картинки с изображением </w:t>
      </w:r>
      <w:proofErr w:type="spellStart"/>
      <w:r w:rsidRPr="000A0FA3">
        <w:t>фруктов</w:t>
      </w:r>
      <w:proofErr w:type="gramStart"/>
      <w:r>
        <w:t>,</w:t>
      </w:r>
      <w:r w:rsidRPr="000A0FA3">
        <w:t>п</w:t>
      </w:r>
      <w:proofErr w:type="gramEnd"/>
      <w:r w:rsidRPr="000A0FA3">
        <w:t>редъявляет</w:t>
      </w:r>
      <w:proofErr w:type="spellEnd"/>
      <w:r>
        <w:t xml:space="preserve"> ребенку</w:t>
      </w:r>
      <w:r w:rsidRPr="000A0FA3">
        <w:t xml:space="preserve"> поочередно все фрукты и о каждом из них спрашивает: «Что это?» </w:t>
      </w:r>
      <w:r>
        <w:t>Ребенок называе</w:t>
      </w:r>
      <w:r w:rsidRPr="000A0FA3">
        <w:t xml:space="preserve">т фрукты. Далее </w:t>
      </w:r>
      <w:r>
        <w:t>родитель</w:t>
      </w:r>
      <w:r w:rsidRPr="000A0FA3">
        <w:t xml:space="preserve"> ставит корзинки на стол. Он </w:t>
      </w:r>
      <w:r>
        <w:t>дает ребенку</w:t>
      </w:r>
      <w:r w:rsidRPr="000A0FA3">
        <w:t xml:space="preserve"> муляжи или картинки с изображением фруктов: «Маша, возьми грушу». После того, как ребенок правильно выбрал картинку, </w:t>
      </w:r>
      <w:r>
        <w:t>родитель</w:t>
      </w:r>
      <w:r w:rsidRPr="000A0FA3">
        <w:t xml:space="preserve"> предлагает положить ее в корзинку с соответствующей надписью. Ребенок читает надписи на корзинках и кладет картинку с изображением фрукта в нужную корзинку. </w:t>
      </w:r>
      <w:proofErr w:type="spellStart"/>
      <w:r>
        <w:t>Родитель</w:t>
      </w:r>
      <w:r w:rsidRPr="000A0FA3">
        <w:t>г</w:t>
      </w:r>
      <w:proofErr w:type="spellEnd"/>
      <w:r w:rsidRPr="000A0FA3">
        <w:t xml:space="preserve"> вместе с </w:t>
      </w:r>
      <w:r>
        <w:t xml:space="preserve">ребенком </w:t>
      </w:r>
      <w:r w:rsidRPr="000A0FA3">
        <w:t xml:space="preserve"> прочитывает </w:t>
      </w:r>
      <w:proofErr w:type="gramStart"/>
      <w:r w:rsidRPr="000A0FA3">
        <w:t>слово, прикрепленное к корзинке и уточняет</w:t>
      </w:r>
      <w:proofErr w:type="gramEnd"/>
      <w:r w:rsidRPr="000A0FA3">
        <w:t>: «Тут лежит груша (яблоко)». Таким же образом другие картинки с изображением фруктов раскладываются по корзинкам.</w:t>
      </w:r>
    </w:p>
    <w:p w:rsidR="000A0FA3" w:rsidRPr="000A0FA3" w:rsidRDefault="000A0FA3" w:rsidP="000A0FA3">
      <w:pPr>
        <w:rPr>
          <w:b/>
          <w:sz w:val="44"/>
          <w:szCs w:val="44"/>
        </w:rPr>
      </w:pPr>
      <w:r w:rsidRPr="000A0FA3">
        <w:rPr>
          <w:b/>
          <w:bCs/>
          <w:i/>
          <w:iCs/>
          <w:sz w:val="44"/>
          <w:szCs w:val="44"/>
        </w:rPr>
        <w:t>Нарисуй дорожку</w:t>
      </w:r>
    </w:p>
    <w:p w:rsidR="000A0FA3" w:rsidRPr="000A0FA3" w:rsidRDefault="000A0FA3" w:rsidP="000A0FA3">
      <w:r w:rsidRPr="000A0FA3">
        <w:rPr>
          <w:i/>
          <w:iCs/>
        </w:rPr>
        <w:t>Цели:</w:t>
      </w:r>
      <w:r w:rsidRPr="000A0FA3">
        <w:t> совершенствовать навык глобального чтения, учить понимать и выполнять поручения, развивать мелкую моторику.</w:t>
      </w:r>
    </w:p>
    <w:p w:rsidR="000A0FA3" w:rsidRPr="000A0FA3" w:rsidRDefault="000A0FA3" w:rsidP="000A0FA3">
      <w:r w:rsidRPr="000A0FA3">
        <w:rPr>
          <w:i/>
          <w:iCs/>
        </w:rPr>
        <w:t>Оборудование:</w:t>
      </w:r>
      <w:r w:rsidRPr="000A0FA3">
        <w:t> лист белого картона с прорезями с двух сторон для домиков и табличек. С одной стороны в прорези вставлены домики с открывающимися окнами (в к</w:t>
      </w:r>
      <w:r>
        <w:t xml:space="preserve">аждом окошке изображение </w:t>
      </w:r>
      <w:proofErr w:type="spellStart"/>
      <w:r>
        <w:t>дом</w:t>
      </w:r>
      <w:proofErr w:type="gramStart"/>
      <w:r>
        <w:t>.ж</w:t>
      </w:r>
      <w:proofErr w:type="gramEnd"/>
      <w:r>
        <w:t>ивотные</w:t>
      </w:r>
      <w:proofErr w:type="spellEnd"/>
      <w:r>
        <w:t xml:space="preserve"> </w:t>
      </w:r>
      <w:r w:rsidRPr="000A0FA3">
        <w:t xml:space="preserve">: </w:t>
      </w:r>
      <w:r>
        <w:t xml:space="preserve">собака, корова, кошка, </w:t>
      </w:r>
      <w:proofErr w:type="spellStart"/>
      <w:r>
        <w:t>свинья,лошадь</w:t>
      </w:r>
      <w:proofErr w:type="spellEnd"/>
      <w:r w:rsidRPr="000A0FA3">
        <w:t xml:space="preserve"> и т.д.), а с другой стороны в случайной последовательности в прорези вставлены та</w:t>
      </w:r>
      <w:r>
        <w:t>блички с названиями этих животных</w:t>
      </w:r>
      <w:r w:rsidRPr="000A0FA3">
        <w:t>.</w:t>
      </w:r>
    </w:p>
    <w:p w:rsidR="000A0FA3" w:rsidRPr="000A0FA3" w:rsidRDefault="000A0FA3" w:rsidP="000A0FA3">
      <w:r w:rsidRPr="000A0FA3">
        <w:rPr>
          <w:i/>
          <w:iCs/>
        </w:rPr>
        <w:t>Речевой материал.</w:t>
      </w:r>
      <w:r w:rsidRPr="000A0FA3">
        <w:t xml:space="preserve"> Вот дом. Что там? Открой. Там </w:t>
      </w:r>
      <w:r>
        <w:t>собака</w:t>
      </w:r>
      <w:r w:rsidRPr="000A0FA3">
        <w:t xml:space="preserve"> (</w:t>
      </w:r>
      <w:r>
        <w:t>кошка, корова</w:t>
      </w:r>
      <w:r w:rsidRPr="000A0FA3">
        <w:t xml:space="preserve">...). Нарисуй дорожку. Покажи </w:t>
      </w:r>
      <w:r>
        <w:t>лошадь</w:t>
      </w:r>
      <w:r w:rsidRPr="000A0FA3">
        <w:t xml:space="preserve"> (</w:t>
      </w:r>
      <w:r>
        <w:t>кошку, свинью</w:t>
      </w:r>
      <w:r w:rsidRPr="000A0FA3">
        <w:t xml:space="preserve"> и т.д.).</w:t>
      </w:r>
    </w:p>
    <w:p w:rsidR="000A0FA3" w:rsidRDefault="000A0FA3" w:rsidP="000A0FA3">
      <w:r w:rsidRPr="000A0FA3">
        <w:rPr>
          <w:i/>
          <w:iCs/>
        </w:rPr>
        <w:t>Ход игры. </w:t>
      </w:r>
      <w:r>
        <w:t>Ребенок  сидит за столом</w:t>
      </w:r>
      <w:proofErr w:type="gramStart"/>
      <w:r>
        <w:t xml:space="preserve"> </w:t>
      </w:r>
      <w:r w:rsidRPr="000A0FA3">
        <w:t>.</w:t>
      </w:r>
      <w:proofErr w:type="gramEnd"/>
      <w:r w:rsidRPr="000A0FA3">
        <w:t xml:space="preserve"> На </w:t>
      </w:r>
      <w:r>
        <w:t xml:space="preserve">столе лежит </w:t>
      </w:r>
      <w:r w:rsidRPr="000A0FA3">
        <w:t xml:space="preserve">лист картона, на котором с одной стороны расположены домики с открывающимися окошками, а с другой - в случайной последовательности таблички с названиями </w:t>
      </w:r>
      <w:r>
        <w:t>животных</w:t>
      </w:r>
      <w:r w:rsidRPr="000A0FA3">
        <w:t xml:space="preserve">. </w:t>
      </w:r>
      <w:r>
        <w:t xml:space="preserve">Мама </w:t>
      </w:r>
      <w:r w:rsidRPr="000A0FA3">
        <w:t xml:space="preserve"> говорит: «Будем играть. Вот дом (указывает на один из домиков). Что там? « </w:t>
      </w:r>
      <w:r>
        <w:t xml:space="preserve">мама </w:t>
      </w:r>
      <w:r w:rsidRPr="000A0FA3">
        <w:t xml:space="preserve"> просит ребенка открыть окошко. Ребенок самостоятельно (или </w:t>
      </w:r>
      <w:proofErr w:type="gramStart"/>
      <w:r w:rsidRPr="000A0FA3">
        <w:t>отраженно-сопряженно</w:t>
      </w:r>
      <w:proofErr w:type="gramEnd"/>
      <w:r w:rsidRPr="000A0FA3">
        <w:t xml:space="preserve">) называет, кто «живет» в домике (например, «Там </w:t>
      </w:r>
      <w:r>
        <w:t>корова</w:t>
      </w:r>
      <w:r w:rsidRPr="000A0FA3">
        <w:t xml:space="preserve">»). Далее </w:t>
      </w:r>
      <w:r>
        <w:t>мама</w:t>
      </w:r>
      <w:r w:rsidRPr="000A0FA3">
        <w:t xml:space="preserve"> просит ребенка найти соответствующую табличку, при этом он</w:t>
      </w:r>
      <w:r>
        <w:t>а</w:t>
      </w:r>
      <w:r w:rsidRPr="000A0FA3">
        <w:t xml:space="preserve"> показывает на столбик, где написаны названия </w:t>
      </w:r>
      <w:r>
        <w:t>животных</w:t>
      </w:r>
      <w:r w:rsidRPr="000A0FA3">
        <w:t xml:space="preserve">. После того, как ребенок правильно показал табличку, </w:t>
      </w:r>
      <w:r>
        <w:t xml:space="preserve">мама </w:t>
      </w:r>
      <w:r w:rsidRPr="000A0FA3">
        <w:t xml:space="preserve">просит его нарисовать дорожку: «Нарисуй дорожку». Ребенок рисует дорожку фломастером от домика до соответствующей таблички. </w:t>
      </w:r>
      <w:r>
        <w:t xml:space="preserve">Мама </w:t>
      </w:r>
      <w:r w:rsidRPr="000A0FA3">
        <w:t xml:space="preserve">прочитывает </w:t>
      </w:r>
      <w:r>
        <w:t xml:space="preserve">с ребенком </w:t>
      </w:r>
      <w:r w:rsidRPr="000A0FA3">
        <w:t xml:space="preserve"> название </w:t>
      </w:r>
      <w:r>
        <w:t>совместно</w:t>
      </w:r>
      <w:r w:rsidRPr="000A0FA3">
        <w:t xml:space="preserve">. Дальше </w:t>
      </w:r>
      <w:r>
        <w:t xml:space="preserve">ребенок открывает </w:t>
      </w:r>
      <w:r w:rsidRPr="000A0FA3">
        <w:t xml:space="preserve">т другие </w:t>
      </w:r>
      <w:proofErr w:type="gramStart"/>
      <w:r w:rsidRPr="000A0FA3">
        <w:t>окошки</w:t>
      </w:r>
      <w:proofErr w:type="gramEnd"/>
      <w:r w:rsidRPr="000A0FA3">
        <w:t xml:space="preserve"> и подбирают таблички с названиями обитателей домика, рисуют дорожки.</w:t>
      </w:r>
    </w:p>
    <w:p w:rsidR="00EC1B3F" w:rsidRDefault="00EC1B3F" w:rsidP="000A0FA3"/>
    <w:p w:rsidR="00EC1B3F" w:rsidRPr="00EC1B3F" w:rsidRDefault="00EC1B3F" w:rsidP="00EC1B3F">
      <w:pPr>
        <w:rPr>
          <w:b/>
          <w:sz w:val="40"/>
          <w:szCs w:val="40"/>
        </w:rPr>
      </w:pPr>
      <w:r w:rsidRPr="00EC1B3F">
        <w:rPr>
          <w:b/>
          <w:sz w:val="40"/>
          <w:szCs w:val="40"/>
          <w:u w:val="single"/>
        </w:rPr>
        <w:t xml:space="preserve"> «Развитие мелкой моторики»</w:t>
      </w:r>
    </w:p>
    <w:p w:rsidR="00EC1B3F" w:rsidRPr="00EC1B3F" w:rsidRDefault="00EC1B3F" w:rsidP="00EC1B3F">
      <w:pPr>
        <w:rPr>
          <w:sz w:val="44"/>
          <w:szCs w:val="44"/>
        </w:rPr>
      </w:pPr>
      <w:r w:rsidRPr="00EC1B3F">
        <w:rPr>
          <w:b/>
          <w:bCs/>
          <w:i/>
          <w:iCs/>
          <w:sz w:val="44"/>
          <w:szCs w:val="44"/>
        </w:rPr>
        <w:t xml:space="preserve"> Лови шарик</w:t>
      </w:r>
    </w:p>
    <w:p w:rsidR="00EC1B3F" w:rsidRPr="00EC1B3F" w:rsidRDefault="00EC1B3F" w:rsidP="00EC1B3F">
      <w:r w:rsidRPr="00EC1B3F">
        <w:rPr>
          <w:i/>
          <w:iCs/>
        </w:rPr>
        <w:t>Цели:</w:t>
      </w:r>
      <w:r w:rsidRPr="00EC1B3F">
        <w:t> развивать моторику пальцев рук, развивать интерес к общению в игре, выполнять точно инструкцию взрослого.</w:t>
      </w:r>
    </w:p>
    <w:p w:rsidR="00EC1B3F" w:rsidRPr="00EC1B3F" w:rsidRDefault="00EC1B3F" w:rsidP="00EC1B3F">
      <w:r w:rsidRPr="00EC1B3F">
        <w:rPr>
          <w:i/>
          <w:iCs/>
        </w:rPr>
        <w:t>Оборудование:</w:t>
      </w:r>
      <w:r w:rsidRPr="00EC1B3F">
        <w:t> желобок, шарик.</w:t>
      </w:r>
    </w:p>
    <w:p w:rsidR="00EC1B3F" w:rsidRPr="00EC1B3F" w:rsidRDefault="00EC1B3F" w:rsidP="00EC1B3F">
      <w:r w:rsidRPr="00EC1B3F">
        <w:rPr>
          <w:i/>
          <w:iCs/>
        </w:rPr>
        <w:t>Речевой материал:</w:t>
      </w:r>
      <w:r w:rsidRPr="00EC1B3F">
        <w:t> шар, лови, кати, поймал, не поймал, упал, молодец.</w:t>
      </w:r>
    </w:p>
    <w:p w:rsidR="00EC1B3F" w:rsidRPr="00EC1B3F" w:rsidRDefault="00EC1B3F" w:rsidP="00EC1B3F">
      <w:r w:rsidRPr="00EC1B3F">
        <w:rPr>
          <w:i/>
          <w:iCs/>
        </w:rPr>
        <w:t>Ход игры.</w:t>
      </w:r>
    </w:p>
    <w:p w:rsidR="00EC1B3F" w:rsidRPr="00EC1B3F" w:rsidRDefault="00EC1B3F" w:rsidP="00EC1B3F">
      <w:r>
        <w:t xml:space="preserve">Родитель </w:t>
      </w:r>
      <w:r w:rsidRPr="00EC1B3F">
        <w:t xml:space="preserve"> кладет шарик на желобок, говорит: «Будем играть! Смотри», — пускает шарик по желобку и обращается к ребенку: «Лови!». Если у ребенка не получается поймать шарик, </w:t>
      </w:r>
      <w:r>
        <w:t xml:space="preserve">родитель </w:t>
      </w:r>
      <w:r w:rsidRPr="00EC1B3F">
        <w:t xml:space="preserve">показывает, как это надо делать. После нескольких повторов ловли шарика ребенком </w:t>
      </w:r>
      <w:r>
        <w:t xml:space="preserve">родитель </w:t>
      </w:r>
      <w:r w:rsidRPr="00EC1B3F">
        <w:t xml:space="preserve"> дает ему шарик и предлагает: «Кати!». Ребенок должен, подражая ранее виденным движениям</w:t>
      </w:r>
      <w:r>
        <w:t xml:space="preserve"> родителя</w:t>
      </w:r>
      <w:proofErr w:type="gramStart"/>
      <w:r>
        <w:t xml:space="preserve"> </w:t>
      </w:r>
      <w:r w:rsidRPr="00EC1B3F">
        <w:t>,</w:t>
      </w:r>
      <w:proofErr w:type="gramEnd"/>
      <w:r w:rsidRPr="00EC1B3F">
        <w:t xml:space="preserve"> прокатить шарик по желобку, а </w:t>
      </w:r>
      <w:r>
        <w:t xml:space="preserve">родитель </w:t>
      </w:r>
      <w:r w:rsidRPr="00EC1B3F">
        <w:t xml:space="preserve"> - поймать шарик у другого конца желобка. Если у ребенка не получается прокатить шарик, </w:t>
      </w:r>
      <w:r>
        <w:t xml:space="preserve">родитель </w:t>
      </w:r>
      <w:r w:rsidRPr="00EC1B3F">
        <w:t xml:space="preserve"> показывает, как это нужно делать, после чего ребенок вновь пробует самостоятельно осуществить прокат шарика по желобку.</w:t>
      </w:r>
    </w:p>
    <w:p w:rsidR="00EC1B3F" w:rsidRPr="00EC1B3F" w:rsidRDefault="00F15D5D" w:rsidP="00EC1B3F">
      <w:pPr>
        <w:rPr>
          <w:sz w:val="44"/>
          <w:szCs w:val="44"/>
        </w:rPr>
      </w:pPr>
      <w:proofErr w:type="spellStart"/>
      <w:r>
        <w:rPr>
          <w:b/>
          <w:bCs/>
          <w:i/>
          <w:iCs/>
          <w:sz w:val="44"/>
          <w:szCs w:val="44"/>
        </w:rPr>
        <w:t>Мозай</w:t>
      </w:r>
      <w:r w:rsidR="00EC1B3F" w:rsidRPr="00EC1B3F">
        <w:rPr>
          <w:b/>
          <w:bCs/>
          <w:i/>
          <w:iCs/>
          <w:sz w:val="44"/>
          <w:szCs w:val="44"/>
        </w:rPr>
        <w:t>ки</w:t>
      </w:r>
      <w:proofErr w:type="spellEnd"/>
    </w:p>
    <w:p w:rsidR="00EC1B3F" w:rsidRPr="00EC1B3F" w:rsidRDefault="00EC1B3F" w:rsidP="00EC1B3F">
      <w:r w:rsidRPr="00EC1B3F">
        <w:rPr>
          <w:i/>
          <w:iCs/>
        </w:rPr>
        <w:t>Цели:</w:t>
      </w:r>
      <w:r w:rsidRPr="00EC1B3F">
        <w:t xml:space="preserve"> развитие мелкой моторики пальцев рук, обучение ориентировке на плоскости, умению подбирать цвета по подражанию </w:t>
      </w:r>
      <w:r>
        <w:t xml:space="preserve">маме </w:t>
      </w:r>
      <w:r w:rsidRPr="00EC1B3F">
        <w:t xml:space="preserve"> или по словесной инструкции.</w:t>
      </w:r>
    </w:p>
    <w:p w:rsidR="00EC1B3F" w:rsidRPr="00EC1B3F" w:rsidRDefault="00EC1B3F" w:rsidP="00EC1B3F">
      <w:r w:rsidRPr="00EC1B3F">
        <w:rPr>
          <w:i/>
          <w:iCs/>
        </w:rPr>
        <w:t>Оборудование:</w:t>
      </w:r>
      <w:r w:rsidRPr="00EC1B3F">
        <w:t> плоские и объемные мозаики</w:t>
      </w:r>
      <w:proofErr w:type="gramStart"/>
      <w:r w:rsidRPr="00EC1B3F">
        <w:t xml:space="preserve"> </w:t>
      </w:r>
      <w:r>
        <w:t>.</w:t>
      </w:r>
      <w:proofErr w:type="gramEnd"/>
    </w:p>
    <w:p w:rsidR="00EC1B3F" w:rsidRPr="00EC1B3F" w:rsidRDefault="00EC1B3F" w:rsidP="00EC1B3F">
      <w:proofErr w:type="gramStart"/>
      <w:r w:rsidRPr="00EC1B3F">
        <w:rPr>
          <w:i/>
          <w:iCs/>
        </w:rPr>
        <w:t>Речевой материал:</w:t>
      </w:r>
      <w:r w:rsidRPr="00EC1B3F">
        <w:t> сложи узор, мозаика, рисунок, название предметов, изображенных на рисунке, названия основных цветов, там, рядом, слева, справа, один, одну, два, две, три, четыре, пять и т.д.</w:t>
      </w:r>
      <w:proofErr w:type="gramEnd"/>
    </w:p>
    <w:p w:rsidR="00EC1B3F" w:rsidRPr="00EC1B3F" w:rsidRDefault="00EC1B3F" w:rsidP="00EC1B3F">
      <w:r w:rsidRPr="00EC1B3F">
        <w:rPr>
          <w:i/>
          <w:iCs/>
        </w:rPr>
        <w:t>Ход игры.</w:t>
      </w:r>
    </w:p>
    <w:p w:rsidR="00EC1B3F" w:rsidRDefault="00EC1B3F" w:rsidP="00EC1B3F">
      <w:r w:rsidRPr="00EC1B3F">
        <w:t xml:space="preserve">Возможно несколько вариантов проведения. Можно предложить </w:t>
      </w:r>
      <w:r>
        <w:t>ребенку</w:t>
      </w:r>
      <w:r w:rsidRPr="00EC1B3F">
        <w:t xml:space="preserve"> вслед за </w:t>
      </w:r>
      <w:r>
        <w:t>мамой</w:t>
      </w:r>
      <w:r w:rsidRPr="00EC1B3F">
        <w:t xml:space="preserve"> составлять определенный рисунок,</w:t>
      </w:r>
      <w:r>
        <w:t xml:space="preserve"> узор. А можно просто дать ребенку</w:t>
      </w:r>
      <w:r w:rsidRPr="00EC1B3F">
        <w:t xml:space="preserve"> возможность собирать по собственному желанию, развивая творчество, воображение. Можно предложить </w:t>
      </w:r>
      <w:r>
        <w:t>ребенку</w:t>
      </w:r>
      <w:r w:rsidRPr="00EC1B3F">
        <w:t xml:space="preserve"> картинку с рисунком, узором и попросить их собрать такой же рисунок или узор из мозаики. Для детей, знающих названия основных цветов, можно предложить выполнять рисунок, узор по инструкциям, предъявляемым устно и на табличках. Например: «Положи две синих, потом три зеленых, одну красную» и т.д.</w:t>
      </w:r>
    </w:p>
    <w:p w:rsidR="00EC1B3F" w:rsidRDefault="00EC1B3F" w:rsidP="00EC1B3F"/>
    <w:p w:rsidR="00EC1B3F" w:rsidRPr="00EC1B3F" w:rsidRDefault="00EC1B3F" w:rsidP="00EC1B3F"/>
    <w:p w:rsidR="00EC1B3F" w:rsidRPr="00EC1B3F" w:rsidRDefault="00EC1B3F" w:rsidP="00EC1B3F">
      <w:pPr>
        <w:rPr>
          <w:sz w:val="44"/>
          <w:szCs w:val="44"/>
        </w:rPr>
      </w:pPr>
      <w:r w:rsidRPr="00EC1B3F">
        <w:rPr>
          <w:b/>
          <w:bCs/>
          <w:i/>
          <w:iCs/>
          <w:sz w:val="44"/>
          <w:szCs w:val="44"/>
        </w:rPr>
        <w:lastRenderedPageBreak/>
        <w:t xml:space="preserve"> Кто скорее свернет ленту</w:t>
      </w:r>
    </w:p>
    <w:p w:rsidR="00EC1B3F" w:rsidRPr="00F15D5D" w:rsidRDefault="00EC1B3F" w:rsidP="00EC1B3F">
      <w:pPr>
        <w:rPr>
          <w:sz w:val="28"/>
          <w:szCs w:val="28"/>
        </w:rPr>
      </w:pPr>
      <w:r w:rsidRPr="00F15D5D">
        <w:rPr>
          <w:i/>
          <w:iCs/>
          <w:sz w:val="28"/>
          <w:szCs w:val="28"/>
        </w:rPr>
        <w:t>Цели:</w:t>
      </w:r>
      <w:r w:rsidRPr="00F15D5D">
        <w:rPr>
          <w:sz w:val="28"/>
          <w:szCs w:val="28"/>
        </w:rPr>
        <w:t> развивать моторику пальцев и кистей рук, формировать скорость и точность движений.</w:t>
      </w:r>
    </w:p>
    <w:p w:rsidR="00EC1B3F" w:rsidRPr="00F15D5D" w:rsidRDefault="00EC1B3F" w:rsidP="00EC1B3F">
      <w:pPr>
        <w:rPr>
          <w:sz w:val="28"/>
          <w:szCs w:val="28"/>
        </w:rPr>
      </w:pPr>
      <w:r w:rsidRPr="00F15D5D">
        <w:rPr>
          <w:i/>
          <w:iCs/>
          <w:sz w:val="28"/>
          <w:szCs w:val="28"/>
        </w:rPr>
        <w:t>Оборудование:</w:t>
      </w:r>
      <w:r w:rsidRPr="00F15D5D">
        <w:rPr>
          <w:sz w:val="28"/>
          <w:szCs w:val="28"/>
        </w:rPr>
        <w:t> две ленты, закрепленные одним концом на палочках (длина 50 см), одинаковой ширины и одного цвета.</w:t>
      </w:r>
    </w:p>
    <w:p w:rsidR="00EC1B3F" w:rsidRPr="00F15D5D" w:rsidRDefault="00EC1B3F" w:rsidP="00EC1B3F">
      <w:pPr>
        <w:rPr>
          <w:sz w:val="28"/>
          <w:szCs w:val="28"/>
        </w:rPr>
      </w:pPr>
      <w:proofErr w:type="gramStart"/>
      <w:r w:rsidRPr="00F15D5D">
        <w:rPr>
          <w:i/>
          <w:iCs/>
          <w:sz w:val="28"/>
          <w:szCs w:val="28"/>
        </w:rPr>
        <w:t>Речевой материал:</w:t>
      </w:r>
      <w:r w:rsidRPr="00F15D5D">
        <w:rPr>
          <w:sz w:val="28"/>
          <w:szCs w:val="28"/>
        </w:rPr>
        <w:t> лента, делай так, держи, раз, два, три, крути, кто быстрее?</w:t>
      </w:r>
      <w:proofErr w:type="gramEnd"/>
      <w:r w:rsidRPr="00F15D5D">
        <w:rPr>
          <w:sz w:val="28"/>
          <w:szCs w:val="28"/>
        </w:rPr>
        <w:t xml:space="preserve"> Кто первый?</w:t>
      </w:r>
    </w:p>
    <w:p w:rsidR="00EC1B3F" w:rsidRPr="00F15D5D" w:rsidRDefault="00EC1B3F" w:rsidP="00EC1B3F">
      <w:pPr>
        <w:rPr>
          <w:sz w:val="28"/>
          <w:szCs w:val="28"/>
        </w:rPr>
      </w:pPr>
      <w:r w:rsidRPr="00F15D5D">
        <w:rPr>
          <w:i/>
          <w:iCs/>
          <w:sz w:val="28"/>
          <w:szCs w:val="28"/>
        </w:rPr>
        <w:t>Ход игры.</w:t>
      </w:r>
    </w:p>
    <w:p w:rsidR="00EC1B3F" w:rsidRPr="00F15D5D" w:rsidRDefault="00EC1B3F" w:rsidP="00EC1B3F">
      <w:pPr>
        <w:rPr>
          <w:sz w:val="28"/>
          <w:szCs w:val="28"/>
        </w:rPr>
      </w:pPr>
      <w:r w:rsidRPr="00F15D5D">
        <w:rPr>
          <w:sz w:val="28"/>
          <w:szCs w:val="28"/>
        </w:rPr>
        <w:t xml:space="preserve">В игре </w:t>
      </w:r>
      <w:proofErr w:type="spellStart"/>
      <w:r w:rsidRPr="00F15D5D">
        <w:rPr>
          <w:sz w:val="28"/>
          <w:szCs w:val="28"/>
        </w:rPr>
        <w:t>могуи</w:t>
      </w:r>
      <w:proofErr w:type="spellEnd"/>
      <w:r w:rsidRPr="00F15D5D">
        <w:rPr>
          <w:sz w:val="28"/>
          <w:szCs w:val="28"/>
        </w:rPr>
        <w:t xml:space="preserve"> участвовать все члены семьи</w:t>
      </w:r>
      <w:proofErr w:type="gramStart"/>
      <w:r w:rsidRPr="00F15D5D">
        <w:rPr>
          <w:sz w:val="28"/>
          <w:szCs w:val="28"/>
        </w:rPr>
        <w:t xml:space="preserve"> .</w:t>
      </w:r>
      <w:proofErr w:type="gramEnd"/>
      <w:r w:rsidRPr="00F15D5D">
        <w:rPr>
          <w:sz w:val="28"/>
          <w:szCs w:val="28"/>
        </w:rPr>
        <w:t>Родитель ( мама) , демонстрирует ленты и говорит: «Будем играть. Это лента. Надо свернуть ленту. Кто свернет быстрее, тому подарок». «Раз, два, три - крути». Вначале мама показывает, как надо крутить палочку, чтобы свернуть ленту. Затем мама предлагает всем  выполнить показанное действие. Выигрывает тот, кто первым свернет ленту, крутя палочку и наматывая на нее ленту.</w:t>
      </w:r>
    </w:p>
    <w:p w:rsidR="00EC1B3F" w:rsidRPr="00F15D5D" w:rsidRDefault="00EC1B3F" w:rsidP="00EC1B3F">
      <w:pPr>
        <w:rPr>
          <w:sz w:val="28"/>
          <w:szCs w:val="28"/>
        </w:rPr>
      </w:pPr>
      <w:r w:rsidRPr="00F15D5D">
        <w:rPr>
          <w:sz w:val="28"/>
          <w:szCs w:val="28"/>
        </w:rPr>
        <w:t xml:space="preserve">Усложнением может быть задание свернуть ленту за определенное время. Например, родитель говорит: «Я буду считать (хлопать)». Родитель  вместе с другими членами семьи  начинает хлопать, ребенок скручивает ленту. Если успел - получает приз, не успел - лента переходит к другому </w:t>
      </w:r>
      <w:r w:rsidR="00F42FDE" w:rsidRPr="00F15D5D">
        <w:rPr>
          <w:sz w:val="28"/>
          <w:szCs w:val="28"/>
        </w:rPr>
        <w:t xml:space="preserve">члену семьи </w:t>
      </w:r>
      <w:r w:rsidRPr="00F15D5D">
        <w:rPr>
          <w:sz w:val="28"/>
          <w:szCs w:val="28"/>
        </w:rPr>
        <w:t xml:space="preserve"> и все начинается сначала.</w:t>
      </w:r>
    </w:p>
    <w:p w:rsidR="000A0FA3" w:rsidRDefault="000A0FA3" w:rsidP="000A0FA3"/>
    <w:p w:rsidR="00F15D5D" w:rsidRDefault="00F15D5D" w:rsidP="000A0FA3"/>
    <w:p w:rsidR="00F15D5D" w:rsidRDefault="00F15D5D" w:rsidP="000A0FA3"/>
    <w:p w:rsidR="00F15D5D" w:rsidRDefault="00F15D5D" w:rsidP="000A0FA3"/>
    <w:p w:rsidR="00F15D5D" w:rsidRDefault="00F15D5D" w:rsidP="000A0FA3"/>
    <w:p w:rsidR="00F15D5D" w:rsidRDefault="00F15D5D" w:rsidP="000A0FA3"/>
    <w:p w:rsidR="00F15D5D" w:rsidRDefault="00F15D5D" w:rsidP="000A0FA3"/>
    <w:p w:rsidR="00F15D5D" w:rsidRDefault="00F15D5D" w:rsidP="000A0FA3"/>
    <w:p w:rsidR="00F15D5D" w:rsidRDefault="00F15D5D" w:rsidP="000A0FA3"/>
    <w:p w:rsidR="00F15D5D" w:rsidRDefault="00F15D5D" w:rsidP="000A0FA3"/>
    <w:p w:rsidR="00F15D5D" w:rsidRDefault="00F15D5D" w:rsidP="000A0FA3"/>
    <w:p w:rsidR="00F15D5D" w:rsidRPr="000A0FA3" w:rsidRDefault="00F15D5D" w:rsidP="000A0FA3"/>
    <w:p w:rsidR="007F3464" w:rsidRDefault="00F15D5D">
      <w:pPr>
        <w:rPr>
          <w:b/>
          <w:sz w:val="44"/>
          <w:szCs w:val="44"/>
        </w:rPr>
      </w:pPr>
      <w:r>
        <w:rPr>
          <w:b/>
          <w:sz w:val="44"/>
          <w:szCs w:val="44"/>
        </w:rPr>
        <w:t>«</w:t>
      </w:r>
      <w:r w:rsidRPr="00F15D5D">
        <w:rPr>
          <w:b/>
          <w:sz w:val="44"/>
          <w:szCs w:val="44"/>
        </w:rPr>
        <w:t>Развитие слухового восприятия</w:t>
      </w:r>
      <w:r>
        <w:rPr>
          <w:b/>
          <w:sz w:val="44"/>
          <w:szCs w:val="44"/>
        </w:rPr>
        <w:t>».</w:t>
      </w:r>
    </w:p>
    <w:p w:rsidR="00F15D5D" w:rsidRPr="00F15D5D" w:rsidRDefault="00F15D5D" w:rsidP="00F15D5D">
      <w:pPr>
        <w:rPr>
          <w:sz w:val="28"/>
          <w:szCs w:val="28"/>
        </w:rPr>
      </w:pPr>
      <w:r>
        <w:rPr>
          <w:bCs/>
          <w:sz w:val="28"/>
          <w:szCs w:val="28"/>
        </w:rPr>
        <w:t>Упражнение 1</w:t>
      </w:r>
      <w:r w:rsidRPr="00F15D5D">
        <w:rPr>
          <w:bCs/>
          <w:sz w:val="28"/>
          <w:szCs w:val="28"/>
        </w:rPr>
        <w:t>.</w:t>
      </w:r>
      <w:r w:rsidRPr="00F15D5D">
        <w:rPr>
          <w:sz w:val="28"/>
          <w:szCs w:val="28"/>
        </w:rPr>
        <w:t> «</w:t>
      </w:r>
      <w:proofErr w:type="spellStart"/>
      <w:r w:rsidRPr="00F15D5D">
        <w:rPr>
          <w:sz w:val="28"/>
          <w:szCs w:val="28"/>
        </w:rPr>
        <w:t>Пошуршим</w:t>
      </w:r>
      <w:proofErr w:type="spellEnd"/>
      <w:r w:rsidRPr="00F15D5D">
        <w:rPr>
          <w:sz w:val="28"/>
          <w:szCs w:val="28"/>
        </w:rPr>
        <w:t>, постучим».</w:t>
      </w:r>
    </w:p>
    <w:p w:rsidR="00F15D5D" w:rsidRPr="00F15D5D" w:rsidRDefault="00F15D5D" w:rsidP="00F15D5D">
      <w:pPr>
        <w:rPr>
          <w:sz w:val="28"/>
          <w:szCs w:val="28"/>
        </w:rPr>
      </w:pPr>
      <w:r w:rsidRPr="00F15D5D">
        <w:rPr>
          <w:sz w:val="28"/>
          <w:szCs w:val="28"/>
        </w:rPr>
        <w:t xml:space="preserve">Игра проводится в помещении и для занятия потребуются различные предметы и материалы - полиэтиленовые пакеты, бумага, ключи, палочки, ложки и др. Ребенок знакомится с различными звуками, которые получаются при манипуляциях с предметами. Взрослый должен </w:t>
      </w:r>
      <w:proofErr w:type="spellStart"/>
      <w:r w:rsidRPr="00F15D5D">
        <w:rPr>
          <w:sz w:val="28"/>
          <w:szCs w:val="28"/>
        </w:rPr>
        <w:t>пошуршать</w:t>
      </w:r>
      <w:proofErr w:type="spellEnd"/>
      <w:r w:rsidRPr="00F15D5D">
        <w:rPr>
          <w:sz w:val="28"/>
          <w:szCs w:val="28"/>
        </w:rPr>
        <w:t xml:space="preserve"> пакетом, постучать деревянным молоточком, помять и порвать лист бумаги, позвенеть ключами, провести палочкой по батарее, а затем предложить ребенку закрыть глаза и угадать звучащий предмет. Открыв глаза, ребенок должен этот предмет назвать или показать. Цель упражнения - помимо развития слухового внимания, еще и восприятие на слух звуков, издаваемых различными предметами.</w:t>
      </w:r>
    </w:p>
    <w:p w:rsidR="00F15D5D" w:rsidRPr="00F15D5D" w:rsidRDefault="00F15D5D" w:rsidP="00F15D5D">
      <w:pPr>
        <w:rPr>
          <w:sz w:val="28"/>
          <w:szCs w:val="28"/>
        </w:rPr>
      </w:pPr>
      <w:r>
        <w:rPr>
          <w:bCs/>
          <w:sz w:val="28"/>
          <w:szCs w:val="28"/>
        </w:rPr>
        <w:t>Упражнение 2</w:t>
      </w:r>
      <w:r w:rsidRPr="00F15D5D">
        <w:rPr>
          <w:bCs/>
          <w:sz w:val="28"/>
          <w:szCs w:val="28"/>
        </w:rPr>
        <w:t>.</w:t>
      </w:r>
      <w:r w:rsidRPr="00F15D5D">
        <w:rPr>
          <w:sz w:val="28"/>
          <w:szCs w:val="28"/>
        </w:rPr>
        <w:t> «Коробочки со звуками»</w:t>
      </w:r>
    </w:p>
    <w:p w:rsidR="00F15D5D" w:rsidRPr="00F15D5D" w:rsidRDefault="00F15D5D" w:rsidP="00F15D5D">
      <w:pPr>
        <w:rPr>
          <w:sz w:val="28"/>
          <w:szCs w:val="28"/>
        </w:rPr>
      </w:pPr>
      <w:proofErr w:type="gramStart"/>
      <w:r w:rsidRPr="00F15D5D">
        <w:rPr>
          <w:sz w:val="28"/>
          <w:szCs w:val="28"/>
        </w:rPr>
        <w:t>Насыпать в небольшие непрозрачные баночки или коробочки (например, из-под киндер-сюрпризов) различные крупы: горох, манку, рис, можно также взять соль, макароны, бусинки, мелкие камушки.</w:t>
      </w:r>
      <w:proofErr w:type="gramEnd"/>
      <w:r w:rsidRPr="00F15D5D">
        <w:rPr>
          <w:sz w:val="28"/>
          <w:szCs w:val="28"/>
        </w:rPr>
        <w:t xml:space="preserve"> Коробочек должно быть по 2 каждого вида. Потрясите одной из коробочек, привлекая внимание малыша, а затем предложите найти среди коробочек ту, которая издает такой же звук. Количество коробочек нужно увеличивать постепенно. Это упражнение учит воспринимать на слух звуки, которые издают различные сыпучие материалы.</w:t>
      </w:r>
    </w:p>
    <w:p w:rsidR="00F15D5D" w:rsidRPr="00F15D5D" w:rsidRDefault="00F15D5D" w:rsidP="00F15D5D">
      <w:pPr>
        <w:rPr>
          <w:sz w:val="28"/>
          <w:szCs w:val="28"/>
        </w:rPr>
      </w:pPr>
      <w:r>
        <w:rPr>
          <w:bCs/>
          <w:sz w:val="28"/>
          <w:szCs w:val="28"/>
        </w:rPr>
        <w:t>Упражнение 3</w:t>
      </w:r>
      <w:r w:rsidRPr="00F15D5D">
        <w:rPr>
          <w:bCs/>
          <w:sz w:val="28"/>
          <w:szCs w:val="28"/>
        </w:rPr>
        <w:t>.</w:t>
      </w:r>
      <w:r w:rsidRPr="00F15D5D">
        <w:rPr>
          <w:sz w:val="28"/>
          <w:szCs w:val="28"/>
        </w:rPr>
        <w:t> «Маленькие музыканты».</w:t>
      </w:r>
    </w:p>
    <w:p w:rsidR="00F15D5D" w:rsidRDefault="00F15D5D" w:rsidP="00F15D5D">
      <w:pPr>
        <w:rPr>
          <w:sz w:val="28"/>
          <w:szCs w:val="28"/>
        </w:rPr>
      </w:pPr>
      <w:r w:rsidRPr="00F15D5D">
        <w:rPr>
          <w:sz w:val="28"/>
          <w:szCs w:val="28"/>
        </w:rPr>
        <w:t>В занятии используются детские музыкальные инструменты - бубен, дудочка, гармошка, пианино, барабан. Сначала нужно познакомить ребенка с инструментами и научить извлекать из них звуки. Встав за спину ребенка или спрятавшись за ширму, поочередно извлекайте звуки из различных инструментов. Ребенок должен показать нужный инструмент или назвать его словом. Начинать нужно с двух инструментов, постепенно увеличивая их количество.</w:t>
      </w:r>
    </w:p>
    <w:p w:rsidR="00F15D5D" w:rsidRDefault="00F15D5D" w:rsidP="00F15D5D">
      <w:pPr>
        <w:rPr>
          <w:sz w:val="28"/>
          <w:szCs w:val="28"/>
        </w:rPr>
      </w:pPr>
    </w:p>
    <w:p w:rsidR="00F15D5D" w:rsidRPr="00F15D5D" w:rsidRDefault="00F15D5D" w:rsidP="00F15D5D">
      <w:pPr>
        <w:rPr>
          <w:sz w:val="28"/>
          <w:szCs w:val="28"/>
        </w:rPr>
      </w:pPr>
    </w:p>
    <w:p w:rsidR="00F15D5D" w:rsidRPr="00F15D5D" w:rsidRDefault="00F15D5D" w:rsidP="00F15D5D">
      <w:pPr>
        <w:rPr>
          <w:sz w:val="28"/>
          <w:szCs w:val="28"/>
        </w:rPr>
      </w:pPr>
      <w:r>
        <w:rPr>
          <w:bCs/>
          <w:sz w:val="28"/>
          <w:szCs w:val="28"/>
        </w:rPr>
        <w:lastRenderedPageBreak/>
        <w:t>Упражнение 4</w:t>
      </w:r>
      <w:r w:rsidRPr="00F15D5D">
        <w:rPr>
          <w:bCs/>
          <w:sz w:val="28"/>
          <w:szCs w:val="28"/>
        </w:rPr>
        <w:t>.</w:t>
      </w:r>
      <w:r w:rsidRPr="00F15D5D">
        <w:rPr>
          <w:sz w:val="28"/>
          <w:szCs w:val="28"/>
        </w:rPr>
        <w:t> «Один или много звуков».</w:t>
      </w:r>
    </w:p>
    <w:p w:rsidR="00F15D5D" w:rsidRPr="00F15D5D" w:rsidRDefault="00F15D5D" w:rsidP="00F15D5D">
      <w:pPr>
        <w:rPr>
          <w:sz w:val="28"/>
          <w:szCs w:val="28"/>
        </w:rPr>
      </w:pPr>
      <w:r w:rsidRPr="00F15D5D">
        <w:rPr>
          <w:sz w:val="28"/>
          <w:szCs w:val="28"/>
        </w:rPr>
        <w:t>Взрослый ударяет в барабан или бубен один или несколько раз так, чтобы ребенок это видел и назвал словами или показал на пальчиках, сколько прозвучало ударов - один или много. После того, как ребенок понял задание, можно приступать к различению количества звуков только на слух.</w:t>
      </w:r>
    </w:p>
    <w:p w:rsidR="00F15D5D" w:rsidRPr="00F15D5D" w:rsidRDefault="00F15D5D" w:rsidP="00F15D5D">
      <w:pPr>
        <w:rPr>
          <w:sz w:val="28"/>
          <w:szCs w:val="28"/>
        </w:rPr>
      </w:pPr>
      <w:r>
        <w:rPr>
          <w:bCs/>
          <w:sz w:val="28"/>
          <w:szCs w:val="28"/>
        </w:rPr>
        <w:t>Упражнение 5</w:t>
      </w:r>
      <w:r w:rsidRPr="00F15D5D">
        <w:rPr>
          <w:bCs/>
          <w:sz w:val="28"/>
          <w:szCs w:val="28"/>
        </w:rPr>
        <w:t>.</w:t>
      </w:r>
      <w:r w:rsidRPr="00F15D5D">
        <w:rPr>
          <w:sz w:val="28"/>
          <w:szCs w:val="28"/>
        </w:rPr>
        <w:t> «Поиграй».</w:t>
      </w:r>
    </w:p>
    <w:p w:rsidR="00F15D5D" w:rsidRPr="00F15D5D" w:rsidRDefault="00F15D5D" w:rsidP="00F15D5D">
      <w:pPr>
        <w:rPr>
          <w:sz w:val="28"/>
          <w:szCs w:val="28"/>
        </w:rPr>
      </w:pPr>
      <w:r w:rsidRPr="00F15D5D">
        <w:rPr>
          <w:sz w:val="28"/>
          <w:szCs w:val="28"/>
        </w:rPr>
        <w:t>С помощью детского пианино или ксилофона взрослый извлекает звуки из игрушки так, чтобы ребенок это видел, причем выбираются два звука, резко отличающиеся по тональности. Затем ребенок сам находит на пианино эти звуки, руководствуясь только слухом.</w:t>
      </w:r>
    </w:p>
    <w:p w:rsidR="00F15D5D" w:rsidRPr="00F15D5D" w:rsidRDefault="00F15D5D" w:rsidP="00F15D5D">
      <w:pPr>
        <w:rPr>
          <w:sz w:val="28"/>
          <w:szCs w:val="28"/>
        </w:rPr>
      </w:pPr>
      <w:r w:rsidRPr="00F15D5D">
        <w:rPr>
          <w:sz w:val="28"/>
          <w:szCs w:val="28"/>
        </w:rPr>
        <w:t>Это упражнение также развивает слуховое внимание и учит определять высоту звука. С этого занятия мы начинаем учить ребенка различать звуки по высоте, постепенно переходя к различению высоты звуков речи.</w:t>
      </w:r>
    </w:p>
    <w:p w:rsidR="00F15D5D" w:rsidRPr="00F15D5D" w:rsidRDefault="00F15D5D" w:rsidP="00F15D5D">
      <w:pPr>
        <w:rPr>
          <w:sz w:val="28"/>
          <w:szCs w:val="28"/>
        </w:rPr>
      </w:pPr>
      <w:r>
        <w:rPr>
          <w:bCs/>
          <w:sz w:val="28"/>
          <w:szCs w:val="28"/>
        </w:rPr>
        <w:t>Упражнение 6</w:t>
      </w:r>
      <w:r w:rsidRPr="00F15D5D">
        <w:rPr>
          <w:bCs/>
          <w:sz w:val="28"/>
          <w:szCs w:val="28"/>
        </w:rPr>
        <w:t>.</w:t>
      </w:r>
      <w:r w:rsidRPr="00F15D5D">
        <w:rPr>
          <w:sz w:val="28"/>
          <w:szCs w:val="28"/>
        </w:rPr>
        <w:t> «Громкий и тихий барабан».</w:t>
      </w:r>
    </w:p>
    <w:p w:rsidR="00F15D5D" w:rsidRPr="00F15D5D" w:rsidRDefault="00F15D5D" w:rsidP="00F15D5D">
      <w:pPr>
        <w:rPr>
          <w:sz w:val="28"/>
          <w:szCs w:val="28"/>
        </w:rPr>
      </w:pPr>
      <w:r w:rsidRPr="00F15D5D">
        <w:rPr>
          <w:sz w:val="28"/>
          <w:szCs w:val="28"/>
        </w:rPr>
        <w:t>Взрослый ударяет в барабан с разной силой, при этом обращая внимание ребенка на разницу в звучании - громко или тихо. Ребенок показывает картинки с изображением большого или маленького барабана. Большой барабан - громкий звук, маленький - тихий. На занятии ребенок учится различать звуки по силе звучания.</w:t>
      </w:r>
    </w:p>
    <w:p w:rsidR="00F15D5D" w:rsidRPr="00F15D5D" w:rsidRDefault="00F15D5D">
      <w:pPr>
        <w:rPr>
          <w:sz w:val="28"/>
          <w:szCs w:val="28"/>
        </w:rPr>
      </w:pPr>
    </w:p>
    <w:sectPr w:rsidR="00F15D5D" w:rsidRPr="00F15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A3"/>
    <w:rsid w:val="000A0FA3"/>
    <w:rsid w:val="001E6DEC"/>
    <w:rsid w:val="00655225"/>
    <w:rsid w:val="007F3464"/>
    <w:rsid w:val="00B7513A"/>
    <w:rsid w:val="00EC1B3F"/>
    <w:rsid w:val="00F15D5D"/>
    <w:rsid w:val="00F4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8908">
      <w:bodyDiv w:val="1"/>
      <w:marLeft w:val="0"/>
      <w:marRight w:val="0"/>
      <w:marTop w:val="0"/>
      <w:marBottom w:val="0"/>
      <w:divBdr>
        <w:top w:val="none" w:sz="0" w:space="0" w:color="auto"/>
        <w:left w:val="none" w:sz="0" w:space="0" w:color="auto"/>
        <w:bottom w:val="none" w:sz="0" w:space="0" w:color="auto"/>
        <w:right w:val="none" w:sz="0" w:space="0" w:color="auto"/>
      </w:divBdr>
    </w:div>
    <w:div w:id="508758287">
      <w:bodyDiv w:val="1"/>
      <w:marLeft w:val="0"/>
      <w:marRight w:val="0"/>
      <w:marTop w:val="0"/>
      <w:marBottom w:val="0"/>
      <w:divBdr>
        <w:top w:val="none" w:sz="0" w:space="0" w:color="auto"/>
        <w:left w:val="none" w:sz="0" w:space="0" w:color="auto"/>
        <w:bottom w:val="none" w:sz="0" w:space="0" w:color="auto"/>
        <w:right w:val="none" w:sz="0" w:space="0" w:color="auto"/>
      </w:divBdr>
    </w:div>
    <w:div w:id="921371465">
      <w:bodyDiv w:val="1"/>
      <w:marLeft w:val="0"/>
      <w:marRight w:val="0"/>
      <w:marTop w:val="0"/>
      <w:marBottom w:val="0"/>
      <w:divBdr>
        <w:top w:val="none" w:sz="0" w:space="0" w:color="auto"/>
        <w:left w:val="none" w:sz="0" w:space="0" w:color="auto"/>
        <w:bottom w:val="none" w:sz="0" w:space="0" w:color="auto"/>
        <w:right w:val="none" w:sz="0" w:space="0" w:color="auto"/>
      </w:divBdr>
    </w:div>
    <w:div w:id="1475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8</cp:revision>
  <dcterms:created xsi:type="dcterms:W3CDTF">2020-04-06T12:54:00Z</dcterms:created>
  <dcterms:modified xsi:type="dcterms:W3CDTF">2020-04-06T13:27:00Z</dcterms:modified>
</cp:coreProperties>
</file>