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AA" w:rsidRDefault="008E2CAA" w:rsidP="008E2CAA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САМООБСЛЕДОВАНИЕ</w:t>
      </w:r>
    </w:p>
    <w:p w:rsidR="008E2CAA" w:rsidRDefault="008E2CAA" w:rsidP="008E2CAA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МДОУ детский сад комбинированного вида</w:t>
      </w:r>
      <w:r w:rsidRPr="008E2CAA">
        <w:rPr>
          <w:rFonts w:ascii="Times New Roman" w:hAnsi="Times New Roman"/>
          <w:b/>
          <w:color w:val="C00000"/>
          <w:sz w:val="24"/>
          <w:szCs w:val="24"/>
        </w:rPr>
        <w:t xml:space="preserve"> на </w:t>
      </w:r>
      <w:r>
        <w:rPr>
          <w:rFonts w:ascii="Times New Roman" w:hAnsi="Times New Roman"/>
          <w:b/>
          <w:color w:val="C00000"/>
          <w:sz w:val="24"/>
          <w:szCs w:val="24"/>
        </w:rPr>
        <w:t>01.08.</w:t>
      </w:r>
      <w:r w:rsidRPr="008E2CAA">
        <w:rPr>
          <w:rFonts w:ascii="Times New Roman" w:hAnsi="Times New Roman"/>
          <w:b/>
          <w:color w:val="C00000"/>
          <w:sz w:val="24"/>
          <w:szCs w:val="24"/>
        </w:rPr>
        <w:t>2014 год</w:t>
      </w:r>
      <w:r>
        <w:rPr>
          <w:rFonts w:ascii="Times New Roman" w:hAnsi="Times New Roman"/>
          <w:b/>
          <w:color w:val="C00000"/>
          <w:sz w:val="24"/>
          <w:szCs w:val="24"/>
        </w:rPr>
        <w:t>а</w:t>
      </w:r>
    </w:p>
    <w:p w:rsidR="008E2CAA" w:rsidRDefault="008E2CAA" w:rsidP="008E2CAA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8E2CAA" w:rsidRPr="008E2CAA" w:rsidRDefault="008E2CAA" w:rsidP="008E2CAA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1. часть</w:t>
      </w:r>
      <w:proofErr w:type="gramStart"/>
      <w:r>
        <w:rPr>
          <w:rFonts w:ascii="Times New Roman" w:hAnsi="Times New Roman"/>
          <w:b/>
          <w:color w:val="C00000"/>
          <w:sz w:val="24"/>
          <w:szCs w:val="24"/>
        </w:rPr>
        <w:t xml:space="preserve">  </w:t>
      </w:r>
      <w:r w:rsidRPr="008E2CAA">
        <w:rPr>
          <w:rFonts w:ascii="Times New Roman" w:hAnsi="Times New Roman"/>
          <w:b/>
          <w:color w:val="C00000"/>
          <w:sz w:val="24"/>
          <w:szCs w:val="24"/>
        </w:rPr>
        <w:t>И</w:t>
      </w:r>
      <w:proofErr w:type="gramEnd"/>
      <w:r w:rsidRPr="008E2CAA">
        <w:rPr>
          <w:rFonts w:ascii="Times New Roman" w:hAnsi="Times New Roman"/>
          <w:b/>
          <w:color w:val="C00000"/>
          <w:sz w:val="24"/>
          <w:szCs w:val="24"/>
        </w:rPr>
        <w:t xml:space="preserve">нформационно - аналитическая справка  </w:t>
      </w:r>
    </w:p>
    <w:p w:rsidR="008E2CAA" w:rsidRPr="008E2CAA" w:rsidRDefault="008E2CAA" w:rsidP="008E2CA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>МДОУ детский сад комбинированного вида № 130 продолжает работу по  образованию ребят в группах комбинированной направленности для детей с нарушенным слухом и имеет бессрочную лицензию на право осуществления образовательной деятельности, выданную 05 июля 2012 г. № 76242512/304.</w:t>
      </w:r>
    </w:p>
    <w:p w:rsidR="008E2CAA" w:rsidRPr="008E2CAA" w:rsidRDefault="008E2CAA" w:rsidP="008E2CA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>Основными программами по воспитательно-образовательной и коррекционной работе нашего учреждения являются:</w:t>
      </w:r>
    </w:p>
    <w:p w:rsidR="008E2CAA" w:rsidRPr="008E2CAA" w:rsidRDefault="008E2CAA" w:rsidP="008E2CAA">
      <w:p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 xml:space="preserve">  1. Общеобразовательная программа дошкольного образования в группах общеразвивающей   направленности сроком освоения до 6 лет,</w:t>
      </w:r>
    </w:p>
    <w:p w:rsidR="008E2CAA" w:rsidRPr="008E2CAA" w:rsidRDefault="008E2CAA" w:rsidP="008E2CAA">
      <w:p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 xml:space="preserve">  2. Общеобразовательная программа дошкольного образования в группах компенсирующей направленности (для слабослышащих детей), срок освоения до 5 лет.</w:t>
      </w:r>
    </w:p>
    <w:p w:rsidR="008E2CAA" w:rsidRPr="008E2CAA" w:rsidRDefault="008E2CAA" w:rsidP="008E2CAA">
      <w:pPr>
        <w:jc w:val="both"/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 xml:space="preserve">    Для реализации части ООП, формируемой учреждением, по решению итогового педагогического совета протокол № 13 от 31.05.2012 года определены следующие приоритетные направления развития воспитанников: СОЦИАЛЬНО – </w:t>
      </w:r>
      <w:proofErr w:type="gramStart"/>
      <w:r w:rsidRPr="008E2CAA">
        <w:rPr>
          <w:rFonts w:ascii="Times New Roman" w:hAnsi="Times New Roman"/>
          <w:sz w:val="24"/>
          <w:szCs w:val="24"/>
        </w:rPr>
        <w:t>ЛИЧНОСТНОЕ</w:t>
      </w:r>
      <w:proofErr w:type="gramEnd"/>
      <w:r w:rsidRPr="008E2CAA">
        <w:rPr>
          <w:rFonts w:ascii="Times New Roman" w:hAnsi="Times New Roman"/>
          <w:sz w:val="24"/>
          <w:szCs w:val="24"/>
        </w:rPr>
        <w:t xml:space="preserve">  и ХУДОЖЕСТВЕННО – ЭСТЕТИЧЕСКОЕ в рамках инклюзивного образования. По ФГОС ДО с января 2014 года данные направления развития преобразованы </w:t>
      </w:r>
      <w:proofErr w:type="gramStart"/>
      <w:r w:rsidRPr="008E2CAA">
        <w:rPr>
          <w:rFonts w:ascii="Times New Roman" w:hAnsi="Times New Roman"/>
          <w:sz w:val="24"/>
          <w:szCs w:val="24"/>
        </w:rPr>
        <w:t>в</w:t>
      </w:r>
      <w:proofErr w:type="gramEnd"/>
      <w:r w:rsidRPr="008E2CAA">
        <w:rPr>
          <w:rFonts w:ascii="Times New Roman" w:hAnsi="Times New Roman"/>
          <w:sz w:val="24"/>
          <w:szCs w:val="24"/>
        </w:rPr>
        <w:t xml:space="preserve"> следующие: СОЦИАЛЬНО – КОММУНИКАТИВНОЕ, РЕЧЕВОЕ и ХУДОЖЕСТВЕННО – ЭСТЕТИЧЕСКОЕ.</w:t>
      </w:r>
    </w:p>
    <w:p w:rsidR="008E2CAA" w:rsidRPr="008E2CAA" w:rsidRDefault="008E2CAA" w:rsidP="008E2CAA">
      <w:pPr>
        <w:jc w:val="both"/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 xml:space="preserve">   Для обеспечения развития воспитанников ДОУ, в соответствии с ФГОС ДО, в детском саду функционируют ЛОГОПУНКТ, </w:t>
      </w:r>
      <w:proofErr w:type="gramStart"/>
      <w:r w:rsidRPr="008E2CAA">
        <w:rPr>
          <w:rFonts w:ascii="Times New Roman" w:hAnsi="Times New Roman"/>
          <w:sz w:val="24"/>
          <w:szCs w:val="24"/>
        </w:rPr>
        <w:t>реализующий</w:t>
      </w:r>
      <w:proofErr w:type="gramEnd"/>
      <w:r w:rsidRPr="008E2CAA">
        <w:rPr>
          <w:rFonts w:ascii="Times New Roman" w:hAnsi="Times New Roman"/>
          <w:sz w:val="24"/>
          <w:szCs w:val="24"/>
        </w:rPr>
        <w:t xml:space="preserve"> программу «Коррекция речевого развития ребенка в условиях логопункта»;</w:t>
      </w:r>
    </w:p>
    <w:p w:rsidR="008E2CAA" w:rsidRPr="008E2CAA" w:rsidRDefault="008E2CAA" w:rsidP="008E2CAA">
      <w:pPr>
        <w:jc w:val="both"/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 xml:space="preserve"> А так же КОНСУЛЬТАЦИОННЫЙ ПУНКТ – консультирование семей, чьи дети не посещают дошкольные образовательные учреждения. . </w:t>
      </w:r>
      <w:hyperlink r:id="rId8" w:history="1">
        <w:r w:rsidRPr="008E2CAA">
          <w:rPr>
            <w:rStyle w:val="a3"/>
            <w:rFonts w:ascii="Times New Roman" w:hAnsi="Times New Roman"/>
            <w:sz w:val="24"/>
            <w:szCs w:val="24"/>
          </w:rPr>
          <w:t>http://deti.edu.yar.ru/konsult/punkti.html?action=step2</w:t>
        </w:r>
      </w:hyperlink>
    </w:p>
    <w:p w:rsidR="008E2CAA" w:rsidRPr="008E2CAA" w:rsidRDefault="008E2CAA" w:rsidP="008E2CAA">
      <w:pPr>
        <w:jc w:val="both"/>
        <w:rPr>
          <w:rFonts w:ascii="Times New Roman" w:hAnsi="Times New Roman"/>
          <w:bCs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 xml:space="preserve">   В рамках инновационной деятельности в детском саду по приказу заведующей р</w:t>
      </w:r>
      <w:r w:rsidRPr="008E2CAA">
        <w:rPr>
          <w:rFonts w:ascii="Times New Roman" w:hAnsi="Times New Roman"/>
          <w:bCs/>
          <w:sz w:val="24"/>
          <w:szCs w:val="24"/>
        </w:rPr>
        <w:t xml:space="preserve">аботают творческие группы: </w:t>
      </w:r>
    </w:p>
    <w:p w:rsidR="008E2CAA" w:rsidRPr="008E2CAA" w:rsidRDefault="008E2CAA" w:rsidP="008E2CAA">
      <w:pPr>
        <w:pStyle w:val="ab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E2CAA">
        <w:rPr>
          <w:bCs/>
          <w:sz w:val="24"/>
          <w:szCs w:val="24"/>
        </w:rPr>
        <w:t>«</w:t>
      </w:r>
      <w:r w:rsidRPr="008E2CAA">
        <w:rPr>
          <w:b/>
          <w:i/>
          <w:sz w:val="24"/>
          <w:szCs w:val="24"/>
        </w:rPr>
        <w:t xml:space="preserve"> Создание информационной образовательной среды ДОУ - как условия развития воспитанников». </w:t>
      </w:r>
      <w:r w:rsidRPr="008E2CAA">
        <w:rPr>
          <w:sz w:val="24"/>
          <w:szCs w:val="24"/>
        </w:rPr>
        <w:t>Руководитель – Шустова Н.Ю.</w:t>
      </w:r>
    </w:p>
    <w:p w:rsidR="008E2CAA" w:rsidRPr="008E2CAA" w:rsidRDefault="008E2CAA" w:rsidP="008E2CAA">
      <w:pPr>
        <w:pStyle w:val="ab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E2CAA">
        <w:rPr>
          <w:b/>
          <w:i/>
          <w:sz w:val="24"/>
          <w:szCs w:val="24"/>
        </w:rPr>
        <w:t xml:space="preserve"> « Образовательная программа ДОУ в соответствии с ФОГС </w:t>
      </w:r>
      <w:proofErr w:type="gramStart"/>
      <w:r w:rsidRPr="008E2CAA">
        <w:rPr>
          <w:b/>
          <w:i/>
          <w:sz w:val="24"/>
          <w:szCs w:val="24"/>
        </w:rPr>
        <w:t>ДО</w:t>
      </w:r>
      <w:proofErr w:type="gramEnd"/>
      <w:r w:rsidRPr="008E2CAA">
        <w:rPr>
          <w:b/>
          <w:i/>
          <w:sz w:val="24"/>
          <w:szCs w:val="24"/>
        </w:rPr>
        <w:t xml:space="preserve">». </w:t>
      </w:r>
      <w:r w:rsidRPr="008E2CAA">
        <w:rPr>
          <w:sz w:val="24"/>
          <w:szCs w:val="24"/>
        </w:rPr>
        <w:t xml:space="preserve"> Руководитель – Шустова Н.Ю.</w:t>
      </w:r>
    </w:p>
    <w:p w:rsidR="008E2CAA" w:rsidRPr="008E2CAA" w:rsidRDefault="008E2CAA" w:rsidP="008E2CAA">
      <w:pPr>
        <w:pStyle w:val="ab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E2CAA">
        <w:rPr>
          <w:sz w:val="24"/>
          <w:szCs w:val="24"/>
        </w:rPr>
        <w:t xml:space="preserve">Рабочая группа - </w:t>
      </w:r>
      <w:r w:rsidRPr="008E2CAA">
        <w:rPr>
          <w:b/>
          <w:i/>
          <w:sz w:val="24"/>
          <w:szCs w:val="24"/>
        </w:rPr>
        <w:t xml:space="preserve">« Внедрение ФГОС </w:t>
      </w:r>
      <w:proofErr w:type="gramStart"/>
      <w:r w:rsidRPr="008E2CAA">
        <w:rPr>
          <w:b/>
          <w:i/>
          <w:sz w:val="24"/>
          <w:szCs w:val="24"/>
        </w:rPr>
        <w:t>ДО</w:t>
      </w:r>
      <w:proofErr w:type="gramEnd"/>
      <w:r w:rsidRPr="008E2CAA">
        <w:rPr>
          <w:b/>
          <w:i/>
          <w:sz w:val="24"/>
          <w:szCs w:val="24"/>
        </w:rPr>
        <w:t xml:space="preserve"> </w:t>
      </w:r>
      <w:proofErr w:type="gramStart"/>
      <w:r w:rsidRPr="008E2CAA">
        <w:rPr>
          <w:b/>
          <w:i/>
          <w:sz w:val="24"/>
          <w:szCs w:val="24"/>
        </w:rPr>
        <w:t>в</w:t>
      </w:r>
      <w:proofErr w:type="gramEnd"/>
      <w:r w:rsidRPr="008E2CAA">
        <w:rPr>
          <w:b/>
          <w:i/>
          <w:sz w:val="24"/>
          <w:szCs w:val="24"/>
        </w:rPr>
        <w:t xml:space="preserve"> систему работы детского сада».-</w:t>
      </w:r>
      <w:r w:rsidRPr="008E2CAA">
        <w:rPr>
          <w:sz w:val="24"/>
          <w:szCs w:val="24"/>
        </w:rPr>
        <w:t xml:space="preserve"> Казанцева А.Н.</w:t>
      </w:r>
    </w:p>
    <w:p w:rsidR="008E2CAA" w:rsidRPr="008E2CAA" w:rsidRDefault="008E2CAA" w:rsidP="008E2CAA">
      <w:pPr>
        <w:pStyle w:val="ab"/>
        <w:numPr>
          <w:ilvl w:val="0"/>
          <w:numId w:val="7"/>
        </w:numPr>
        <w:jc w:val="both"/>
        <w:rPr>
          <w:sz w:val="24"/>
          <w:szCs w:val="24"/>
        </w:rPr>
      </w:pPr>
      <w:r w:rsidRPr="008E2CAA">
        <w:rPr>
          <w:sz w:val="24"/>
          <w:szCs w:val="24"/>
        </w:rPr>
        <w:t>Детский сад входит в РИП по проекту: «Модель инклюзивного образования в системе дошкольного образования»</w:t>
      </w:r>
      <w:proofErr w:type="gramStart"/>
      <w:r w:rsidRPr="008E2CAA">
        <w:rPr>
          <w:sz w:val="24"/>
          <w:szCs w:val="24"/>
        </w:rPr>
        <w:t>.(</w:t>
      </w:r>
      <w:proofErr w:type="gramEnd"/>
      <w:r w:rsidRPr="008E2CAA">
        <w:rPr>
          <w:sz w:val="24"/>
          <w:szCs w:val="24"/>
        </w:rPr>
        <w:t xml:space="preserve"> МДОУ №№ 65,82,100,106, 109,126,130,158,183,192, 226, 235 руководитель проекта </w:t>
      </w:r>
      <w:proofErr w:type="spellStart"/>
      <w:r w:rsidRPr="008E2CAA">
        <w:rPr>
          <w:sz w:val="24"/>
          <w:szCs w:val="24"/>
        </w:rPr>
        <w:t>Усанина</w:t>
      </w:r>
      <w:proofErr w:type="spellEnd"/>
      <w:r w:rsidRPr="008E2CAA">
        <w:rPr>
          <w:sz w:val="24"/>
          <w:szCs w:val="24"/>
        </w:rPr>
        <w:t xml:space="preserve"> Н. С.</w:t>
      </w:r>
    </w:p>
    <w:p w:rsidR="008E2CAA" w:rsidRPr="008E2CAA" w:rsidRDefault="008E2CAA" w:rsidP="008E2CAA">
      <w:pPr>
        <w:pStyle w:val="ab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E2CAA">
        <w:rPr>
          <w:sz w:val="24"/>
          <w:szCs w:val="24"/>
        </w:rPr>
        <w:t>МО дефектологов города (учитель – дефектолог Бякова Т.С.)</w:t>
      </w:r>
    </w:p>
    <w:p w:rsidR="008E2CAA" w:rsidRPr="008E2CAA" w:rsidRDefault="008E2CAA" w:rsidP="008E2CAA">
      <w:pPr>
        <w:pStyle w:val="ab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E2CAA">
        <w:rPr>
          <w:sz w:val="24"/>
          <w:szCs w:val="24"/>
        </w:rPr>
        <w:t xml:space="preserve">Городское МО математическое развитие дошкольников (старший воспитатель Шустова </w:t>
      </w:r>
      <w:r w:rsidRPr="008E2CAA">
        <w:rPr>
          <w:sz w:val="24"/>
          <w:szCs w:val="24"/>
        </w:rPr>
        <w:lastRenderedPageBreak/>
        <w:t xml:space="preserve">Н.Ю. и воспитатель </w:t>
      </w:r>
      <w:proofErr w:type="spellStart"/>
      <w:r w:rsidRPr="008E2CAA">
        <w:rPr>
          <w:sz w:val="24"/>
          <w:szCs w:val="24"/>
        </w:rPr>
        <w:t>Клюшина</w:t>
      </w:r>
      <w:proofErr w:type="spellEnd"/>
      <w:r w:rsidRPr="008E2CAA">
        <w:rPr>
          <w:sz w:val="24"/>
          <w:szCs w:val="24"/>
        </w:rPr>
        <w:t xml:space="preserve"> И.А.)</w:t>
      </w:r>
    </w:p>
    <w:p w:rsidR="008E2CAA" w:rsidRPr="008E2CAA" w:rsidRDefault="008E2CAA" w:rsidP="008E2CA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E2CAA" w:rsidRPr="008E2CAA" w:rsidRDefault="008E2CAA" w:rsidP="008E2CAA">
      <w:pPr>
        <w:jc w:val="both"/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>По направлению «Взаимодействие с родителями» произошли следующие нововведения:</w:t>
      </w:r>
    </w:p>
    <w:p w:rsidR="008E2CAA" w:rsidRPr="008E2CAA" w:rsidRDefault="008E2CAA" w:rsidP="008E2CA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 xml:space="preserve">Приказом </w:t>
      </w:r>
      <w:proofErr w:type="gramStart"/>
      <w:r w:rsidRPr="008E2CAA">
        <w:rPr>
          <w:rFonts w:ascii="Times New Roman" w:hAnsi="Times New Roman"/>
          <w:sz w:val="24"/>
          <w:szCs w:val="24"/>
        </w:rPr>
        <w:t>Департамента образования мэрии города Ярославля</w:t>
      </w:r>
      <w:proofErr w:type="gramEnd"/>
      <w:r w:rsidRPr="008E2CAA">
        <w:rPr>
          <w:rFonts w:ascii="Times New Roman" w:hAnsi="Times New Roman"/>
          <w:sz w:val="24"/>
          <w:szCs w:val="24"/>
        </w:rPr>
        <w:t xml:space="preserve"> от 26.09.2013 года утвержден Управляющий совет в состав, которого вошли следующие лица: </w:t>
      </w:r>
    </w:p>
    <w:p w:rsidR="008E2CAA" w:rsidRPr="008E2CAA" w:rsidRDefault="008E2CAA" w:rsidP="008E2CAA">
      <w:pPr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 xml:space="preserve">Веселова Елена Александровна - представитель от родителей председатель </w:t>
      </w:r>
    </w:p>
    <w:p w:rsidR="008E2CAA" w:rsidRPr="008E2CAA" w:rsidRDefault="008E2CAA" w:rsidP="008E2CAA">
      <w:pPr>
        <w:pStyle w:val="ab"/>
        <w:spacing w:line="276" w:lineRule="auto"/>
        <w:ind w:left="720"/>
        <w:jc w:val="both"/>
        <w:rPr>
          <w:sz w:val="24"/>
          <w:szCs w:val="24"/>
        </w:rPr>
      </w:pPr>
      <w:r w:rsidRPr="008E2CAA">
        <w:rPr>
          <w:sz w:val="24"/>
          <w:szCs w:val="24"/>
        </w:rPr>
        <w:t xml:space="preserve">Ввести в состав управляющего совета Казанцеву Асю Николаевну, заведующую, по должности, представителя департамента образования мэрии г. Ярославля Круглову Елену Владимировну, главного специалиста </w:t>
      </w:r>
      <w:proofErr w:type="gramStart"/>
      <w:r w:rsidRPr="008E2CAA">
        <w:rPr>
          <w:sz w:val="24"/>
          <w:szCs w:val="24"/>
        </w:rPr>
        <w:t>отдела дошкольного образования  департамента образования мэрии</w:t>
      </w:r>
      <w:proofErr w:type="gramEnd"/>
      <w:r w:rsidRPr="008E2CAA">
        <w:rPr>
          <w:sz w:val="24"/>
          <w:szCs w:val="24"/>
        </w:rPr>
        <w:t xml:space="preserve"> г. Ярославля.</w:t>
      </w:r>
    </w:p>
    <w:p w:rsidR="008E2CAA" w:rsidRPr="008E2CAA" w:rsidRDefault="008E2CAA" w:rsidP="008E2CAA">
      <w:pPr>
        <w:pStyle w:val="ab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8E2CAA">
        <w:rPr>
          <w:sz w:val="24"/>
          <w:szCs w:val="24"/>
        </w:rPr>
        <w:t>Создана комиссия по решению конфликтов между участниками образовательного процесса.</w:t>
      </w:r>
    </w:p>
    <w:p w:rsidR="008E2CAA" w:rsidRPr="008E2CAA" w:rsidRDefault="008E2CAA" w:rsidP="008E2CAA">
      <w:pPr>
        <w:pStyle w:val="ab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8E2CAA">
        <w:rPr>
          <w:sz w:val="24"/>
          <w:szCs w:val="24"/>
        </w:rPr>
        <w:t>Выбран уполномоченный по правам участников образовательного процесса в ДОУ – Шустова Н.Ю. срок деятельности 3 года, перевыборы сентябрь 2016 год.</w:t>
      </w:r>
    </w:p>
    <w:p w:rsidR="008E2CAA" w:rsidRPr="008E2CAA" w:rsidRDefault="008E2CAA" w:rsidP="008E2CAA">
      <w:pPr>
        <w:pStyle w:val="ab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8E2CAA">
        <w:rPr>
          <w:sz w:val="24"/>
          <w:szCs w:val="24"/>
        </w:rPr>
        <w:t>В феврале 2014 года в ДОУ организован Совет родителей детского сада.</w:t>
      </w:r>
    </w:p>
    <w:p w:rsidR="008E2CAA" w:rsidRPr="008E2CAA" w:rsidRDefault="008E2CAA" w:rsidP="008E2CA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8E2CAA" w:rsidRPr="008E2CAA" w:rsidRDefault="008E2CAA" w:rsidP="008E2CAA">
      <w:pPr>
        <w:jc w:val="both"/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 xml:space="preserve">Традиционно для родителей, чьи дети не посещают ДОУ, работает консультационный пункт и официальный сайт ДОУ </w:t>
      </w:r>
      <w:hyperlink r:id="rId9" w:history="1">
        <w:r w:rsidRPr="008E2CAA">
          <w:rPr>
            <w:rStyle w:val="a3"/>
            <w:rFonts w:ascii="Times New Roman" w:hAnsi="Times New Roman"/>
            <w:sz w:val="24"/>
            <w:szCs w:val="24"/>
          </w:rPr>
          <w:t>http://mdou130.edu.yar.ru/</w:t>
        </w:r>
      </w:hyperlink>
      <w:r w:rsidRPr="008E2CAA">
        <w:rPr>
          <w:rFonts w:ascii="Times New Roman" w:hAnsi="Times New Roman"/>
          <w:sz w:val="24"/>
          <w:szCs w:val="24"/>
        </w:rPr>
        <w:t xml:space="preserve">.  Проводятся родительские собрания, консультации, совместные праздники, развлечения, конкурсы и </w:t>
      </w:r>
      <w:proofErr w:type="spellStart"/>
      <w:r w:rsidRPr="008E2CAA">
        <w:rPr>
          <w:rFonts w:ascii="Times New Roman" w:hAnsi="Times New Roman"/>
          <w:sz w:val="24"/>
          <w:szCs w:val="24"/>
        </w:rPr>
        <w:t>поекты</w:t>
      </w:r>
      <w:proofErr w:type="spellEnd"/>
      <w:r w:rsidRPr="008E2CAA">
        <w:rPr>
          <w:rFonts w:ascii="Times New Roman" w:hAnsi="Times New Roman"/>
          <w:sz w:val="24"/>
          <w:szCs w:val="24"/>
        </w:rPr>
        <w:t>.</w:t>
      </w:r>
    </w:p>
    <w:p w:rsidR="008E2CAA" w:rsidRPr="008E2CAA" w:rsidRDefault="008E2CAA" w:rsidP="008E2CAA">
      <w:pPr>
        <w:pStyle w:val="ab"/>
        <w:spacing w:line="276" w:lineRule="auto"/>
        <w:ind w:left="720"/>
        <w:jc w:val="both"/>
        <w:rPr>
          <w:sz w:val="24"/>
          <w:szCs w:val="24"/>
        </w:rPr>
      </w:pPr>
    </w:p>
    <w:p w:rsidR="008E2CAA" w:rsidRPr="008E2CAA" w:rsidRDefault="008E2CAA" w:rsidP="008E2CAA">
      <w:pPr>
        <w:jc w:val="both"/>
        <w:rPr>
          <w:rFonts w:ascii="Times New Roman" w:hAnsi="Times New Roman"/>
          <w:sz w:val="24"/>
          <w:szCs w:val="24"/>
        </w:rPr>
      </w:pPr>
    </w:p>
    <w:p w:rsidR="008E2CAA" w:rsidRPr="008E2CAA" w:rsidRDefault="008E2CAA" w:rsidP="008E2CAA">
      <w:pPr>
        <w:pStyle w:val="ac"/>
        <w:spacing w:before="0" w:after="0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8E2CA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Pr="008E2CAA">
        <w:rPr>
          <w:rFonts w:ascii="Times New Roman" w:hAnsi="Times New Roman" w:cs="Times New Roman"/>
          <w:sz w:val="24"/>
          <w:szCs w:val="24"/>
        </w:rPr>
        <w:t>Характеристика контингента детей</w:t>
      </w:r>
    </w:p>
    <w:p w:rsidR="008E2CAA" w:rsidRPr="008E2CAA" w:rsidRDefault="008E2CAA" w:rsidP="008E2CAA">
      <w:pPr>
        <w:jc w:val="both"/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>В детском саду укомплектовано 6 групп комбинированной направленности с общим количеством детей на 01.0</w:t>
      </w:r>
      <w:r>
        <w:rPr>
          <w:rFonts w:ascii="Times New Roman" w:hAnsi="Times New Roman"/>
          <w:sz w:val="24"/>
          <w:szCs w:val="24"/>
        </w:rPr>
        <w:t>8</w:t>
      </w:r>
      <w:r w:rsidRPr="008E2CAA">
        <w:rPr>
          <w:rFonts w:ascii="Times New Roman" w:hAnsi="Times New Roman"/>
          <w:sz w:val="24"/>
          <w:szCs w:val="24"/>
        </w:rPr>
        <w:t>.2014 года – 106 человек.</w:t>
      </w:r>
    </w:p>
    <w:p w:rsidR="008E2CAA" w:rsidRPr="008E2CAA" w:rsidRDefault="008E2CAA" w:rsidP="008E2CAA">
      <w:pPr>
        <w:jc w:val="both"/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>По возрастному принципу воспитанники распределены по группам следующим образом (план):</w:t>
      </w:r>
    </w:p>
    <w:p w:rsidR="008E2CAA" w:rsidRPr="008E2CAA" w:rsidRDefault="008E2CAA" w:rsidP="008E2CA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2"/>
        <w:gridCol w:w="2028"/>
        <w:gridCol w:w="2023"/>
        <w:gridCol w:w="2017"/>
      </w:tblGrid>
      <w:tr w:rsidR="008E2CAA" w:rsidRPr="008E2CAA" w:rsidTr="008E2CAA">
        <w:trPr>
          <w:trHeight w:val="287"/>
        </w:trPr>
        <w:tc>
          <w:tcPr>
            <w:tcW w:w="3852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CAA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028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CAA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023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CAA">
              <w:rPr>
                <w:rFonts w:ascii="Times New Roman" w:hAnsi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2017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CAA">
              <w:rPr>
                <w:rFonts w:ascii="Times New Roman" w:hAnsi="Times New Roman"/>
                <w:b/>
                <w:sz w:val="24"/>
                <w:szCs w:val="24"/>
              </w:rPr>
              <w:t>Кол-во детей</w:t>
            </w:r>
          </w:p>
        </w:tc>
      </w:tr>
      <w:tr w:rsidR="008E2CAA" w:rsidRPr="008E2CAA" w:rsidTr="008E2CAA">
        <w:trPr>
          <w:trHeight w:val="287"/>
        </w:trPr>
        <w:tc>
          <w:tcPr>
            <w:tcW w:w="3852" w:type="dxa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Группа раннего возраста МАЛЫШ</w:t>
            </w:r>
          </w:p>
        </w:tc>
        <w:tc>
          <w:tcPr>
            <w:tcW w:w="2028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От 1,5 до 2 лет</w:t>
            </w:r>
          </w:p>
        </w:tc>
        <w:tc>
          <w:tcPr>
            <w:tcW w:w="2023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017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2CAA" w:rsidRPr="008E2CAA" w:rsidTr="008E2CAA">
        <w:trPr>
          <w:trHeight w:val="287"/>
        </w:trPr>
        <w:tc>
          <w:tcPr>
            <w:tcW w:w="3852" w:type="dxa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1-ая младшая группа ПЧЁЛКА</w:t>
            </w:r>
          </w:p>
        </w:tc>
        <w:tc>
          <w:tcPr>
            <w:tcW w:w="2028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Start"/>
            <w:r w:rsidRPr="008E2CA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8E2CAA">
              <w:rPr>
                <w:rFonts w:ascii="Times New Roman" w:hAnsi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2023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017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E2CAA" w:rsidRPr="008E2CAA" w:rsidTr="008E2CAA">
        <w:trPr>
          <w:trHeight w:val="287"/>
        </w:trPr>
        <w:tc>
          <w:tcPr>
            <w:tcW w:w="3852" w:type="dxa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2-ая младшая группа ФАНТАЗЕРЫ</w:t>
            </w:r>
          </w:p>
        </w:tc>
        <w:tc>
          <w:tcPr>
            <w:tcW w:w="2028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от 3 до 4 лет</w:t>
            </w:r>
          </w:p>
        </w:tc>
        <w:tc>
          <w:tcPr>
            <w:tcW w:w="2023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 группы</w:t>
            </w:r>
          </w:p>
        </w:tc>
        <w:tc>
          <w:tcPr>
            <w:tcW w:w="2017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2CAA" w:rsidRPr="008E2CAA" w:rsidTr="008E2CAA">
        <w:trPr>
          <w:trHeight w:val="287"/>
        </w:trPr>
        <w:tc>
          <w:tcPr>
            <w:tcW w:w="3852" w:type="dxa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Средняя группа МАЛИНКА</w:t>
            </w:r>
          </w:p>
        </w:tc>
        <w:tc>
          <w:tcPr>
            <w:tcW w:w="2028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от 4 до 5 лет</w:t>
            </w:r>
          </w:p>
        </w:tc>
        <w:tc>
          <w:tcPr>
            <w:tcW w:w="2023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 группы</w:t>
            </w:r>
          </w:p>
        </w:tc>
        <w:tc>
          <w:tcPr>
            <w:tcW w:w="2017" w:type="dxa"/>
            <w:vAlign w:val="center"/>
          </w:tcPr>
          <w:p w:rsidR="008E2CAA" w:rsidRPr="008E2CAA" w:rsidRDefault="008E2CAA" w:rsidP="00DE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</w:t>
            </w:r>
            <w:r w:rsidR="00DE3B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2CAA" w:rsidRPr="008E2CAA" w:rsidTr="008E2CAA">
        <w:trPr>
          <w:trHeight w:val="287"/>
        </w:trPr>
        <w:tc>
          <w:tcPr>
            <w:tcW w:w="3852" w:type="dxa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Старшая группа РАСТИШКА</w:t>
            </w:r>
          </w:p>
        </w:tc>
        <w:tc>
          <w:tcPr>
            <w:tcW w:w="2028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От5 до</w:t>
            </w:r>
            <w:proofErr w:type="gramStart"/>
            <w:r w:rsidRPr="008E2CAA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8E2CA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23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017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E2CAA" w:rsidRPr="008E2CAA" w:rsidTr="008E2CAA">
        <w:trPr>
          <w:trHeight w:val="287"/>
        </w:trPr>
        <w:tc>
          <w:tcPr>
            <w:tcW w:w="3852" w:type="dxa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Подготовительная группа НЕПОСЕДЫ</w:t>
            </w:r>
          </w:p>
        </w:tc>
        <w:tc>
          <w:tcPr>
            <w:tcW w:w="2028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  <w:tc>
          <w:tcPr>
            <w:tcW w:w="2023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017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8E2CAA" w:rsidRPr="008E2CAA" w:rsidRDefault="008E2CAA" w:rsidP="008E2CAA">
      <w:pPr>
        <w:rPr>
          <w:rFonts w:ascii="Times New Roman" w:hAnsi="Times New Roman"/>
          <w:sz w:val="24"/>
          <w:szCs w:val="24"/>
        </w:rPr>
      </w:pPr>
    </w:p>
    <w:p w:rsidR="008E2CAA" w:rsidRPr="008E2CAA" w:rsidRDefault="008E2CAA" w:rsidP="008E2CAA">
      <w:pPr>
        <w:rPr>
          <w:rFonts w:ascii="Times New Roman" w:hAnsi="Times New Roman"/>
          <w:sz w:val="24"/>
          <w:szCs w:val="24"/>
        </w:rPr>
      </w:pPr>
    </w:p>
    <w:p w:rsidR="008E2CAA" w:rsidRPr="008E2CAA" w:rsidRDefault="008E2CAA" w:rsidP="008E2CAA">
      <w:pPr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>Группы комбинированной направленности, где вместе обучаются дети здоровые и дети с ОВЗ.</w:t>
      </w:r>
    </w:p>
    <w:p w:rsidR="008E2CAA" w:rsidRPr="008E2CAA" w:rsidRDefault="008E2CAA" w:rsidP="008E2CA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1542"/>
        <w:gridCol w:w="2769"/>
        <w:gridCol w:w="2769"/>
      </w:tblGrid>
      <w:tr w:rsidR="008E2CAA" w:rsidRPr="008E2CAA" w:rsidTr="008E2CAA">
        <w:tc>
          <w:tcPr>
            <w:tcW w:w="2840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42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76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Количество детей с ОВЗ</w:t>
            </w:r>
          </w:p>
        </w:tc>
        <w:tc>
          <w:tcPr>
            <w:tcW w:w="276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Количество здоровых детей</w:t>
            </w:r>
          </w:p>
        </w:tc>
      </w:tr>
      <w:tr w:rsidR="008E2CAA" w:rsidRPr="008E2CAA" w:rsidTr="008E2CAA">
        <w:tc>
          <w:tcPr>
            <w:tcW w:w="2840" w:type="dxa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542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76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9" w:type="dxa"/>
            <w:vAlign w:val="center"/>
          </w:tcPr>
          <w:p w:rsidR="008E2CAA" w:rsidRPr="008E2CAA" w:rsidRDefault="008E2CAA" w:rsidP="00DE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</w:t>
            </w:r>
            <w:r w:rsidR="00DE3B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2CAA" w:rsidRPr="008E2CAA" w:rsidTr="008E2CAA">
        <w:tc>
          <w:tcPr>
            <w:tcW w:w="2840" w:type="dxa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1-ая младшая группа</w:t>
            </w:r>
          </w:p>
        </w:tc>
        <w:tc>
          <w:tcPr>
            <w:tcW w:w="1542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769" w:type="dxa"/>
            <w:vAlign w:val="center"/>
          </w:tcPr>
          <w:p w:rsidR="008E2CAA" w:rsidRPr="008E2CAA" w:rsidRDefault="00DE3BD9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  <w:vAlign w:val="center"/>
          </w:tcPr>
          <w:p w:rsidR="008E2CAA" w:rsidRPr="008E2CAA" w:rsidRDefault="008E2CAA" w:rsidP="00DE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</w:t>
            </w:r>
            <w:r w:rsidR="00DE3B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2CAA" w:rsidRPr="008E2CAA" w:rsidTr="008E2CAA">
        <w:tc>
          <w:tcPr>
            <w:tcW w:w="2840" w:type="dxa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2-ая младшая группа</w:t>
            </w:r>
          </w:p>
        </w:tc>
        <w:tc>
          <w:tcPr>
            <w:tcW w:w="1542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76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  <w:vAlign w:val="center"/>
          </w:tcPr>
          <w:p w:rsidR="008E2CAA" w:rsidRPr="008E2CAA" w:rsidRDefault="008E2CAA" w:rsidP="00DE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</w:t>
            </w:r>
            <w:r w:rsidR="00DE3B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2CAA" w:rsidRPr="008E2CAA" w:rsidTr="008E2CAA">
        <w:tc>
          <w:tcPr>
            <w:tcW w:w="2840" w:type="dxa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42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 группы</w:t>
            </w:r>
          </w:p>
        </w:tc>
        <w:tc>
          <w:tcPr>
            <w:tcW w:w="276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  <w:vAlign w:val="center"/>
          </w:tcPr>
          <w:p w:rsidR="008E2CAA" w:rsidRPr="008E2CAA" w:rsidRDefault="008E2CAA" w:rsidP="00DE3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</w:t>
            </w:r>
            <w:r w:rsidR="00DE3B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2CAA" w:rsidRPr="008E2CAA" w:rsidTr="008E2CAA">
        <w:tc>
          <w:tcPr>
            <w:tcW w:w="2840" w:type="dxa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42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 группы</w:t>
            </w:r>
          </w:p>
        </w:tc>
        <w:tc>
          <w:tcPr>
            <w:tcW w:w="276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E2CAA" w:rsidRPr="008E2CAA" w:rsidTr="008E2CAA">
        <w:tc>
          <w:tcPr>
            <w:tcW w:w="2840" w:type="dxa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542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 группы</w:t>
            </w:r>
          </w:p>
        </w:tc>
        <w:tc>
          <w:tcPr>
            <w:tcW w:w="276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8E2CAA" w:rsidRPr="008E2CAA" w:rsidRDefault="008E2CAA" w:rsidP="008E2CAA">
      <w:pPr>
        <w:rPr>
          <w:rFonts w:ascii="Times New Roman" w:hAnsi="Times New Roman"/>
          <w:sz w:val="24"/>
          <w:szCs w:val="24"/>
        </w:rPr>
      </w:pPr>
    </w:p>
    <w:p w:rsidR="008E2CAA" w:rsidRPr="008E2CAA" w:rsidRDefault="008E2CAA" w:rsidP="008E2CAA">
      <w:pPr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>Основанием для зачисления в ДОУ является Направление комиссии департамента образования мэрии города, сформированное по данным, электронной очереди. Для детей с ОВЗ  основанием является так же Направление комиссии департамента образования мэрии города, сформированное по данным, электронной очереди по заключению ПМПК с рекомендацией образования в группе комбинированной направленности для детей имеющих нарушения слуха и инвалидности. При поступлении детей в ДОУ врач-педиатр оценивает состояние здоровья детей и распределяет их по группам здоровья.</w:t>
      </w:r>
    </w:p>
    <w:p w:rsidR="008E2CAA" w:rsidRPr="008E2CAA" w:rsidRDefault="008E2CAA" w:rsidP="008E2CAA">
      <w:pPr>
        <w:pStyle w:val="ac"/>
        <w:spacing w:before="0"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2CAA">
        <w:rPr>
          <w:rFonts w:ascii="Times New Roman" w:hAnsi="Times New Roman" w:cs="Times New Roman"/>
          <w:sz w:val="24"/>
          <w:szCs w:val="24"/>
        </w:rPr>
        <w:t xml:space="preserve">Характеристика удовлетворенности родителями услугами ДОУ </w:t>
      </w:r>
    </w:p>
    <w:p w:rsidR="008E2CAA" w:rsidRPr="008E2CAA" w:rsidRDefault="008E2CAA" w:rsidP="008E2CAA">
      <w:pPr>
        <w:pStyle w:val="ac"/>
        <w:spacing w:before="0"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2CA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август</w:t>
      </w:r>
      <w:r w:rsidRPr="008E2CAA">
        <w:rPr>
          <w:rFonts w:ascii="Times New Roman" w:hAnsi="Times New Roman" w:cs="Times New Roman"/>
          <w:sz w:val="24"/>
          <w:szCs w:val="24"/>
        </w:rPr>
        <w:t xml:space="preserve"> 2014 года</w:t>
      </w:r>
    </w:p>
    <w:p w:rsidR="008E2CAA" w:rsidRPr="008E2CAA" w:rsidRDefault="008E2CAA" w:rsidP="008E2CAA">
      <w:pPr>
        <w:rPr>
          <w:rFonts w:ascii="Times New Roman" w:hAnsi="Times New Roman"/>
          <w:sz w:val="24"/>
          <w:szCs w:val="24"/>
        </w:rPr>
      </w:pPr>
    </w:p>
    <w:p w:rsidR="008E2CAA" w:rsidRPr="008E2CAA" w:rsidRDefault="008E2CAA" w:rsidP="008E2CAA">
      <w:pPr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 xml:space="preserve">По результатам анкетирования </w:t>
      </w:r>
    </w:p>
    <w:p w:rsidR="008E2CAA" w:rsidRPr="008E2CAA" w:rsidRDefault="008E2CAA" w:rsidP="008E2CAA">
      <w:pPr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 xml:space="preserve">Основанием для </w:t>
      </w:r>
      <w:r w:rsidRPr="008E2CAA">
        <w:rPr>
          <w:rFonts w:ascii="Times New Roman" w:hAnsi="Times New Roman"/>
          <w:b/>
          <w:sz w:val="24"/>
          <w:szCs w:val="24"/>
        </w:rPr>
        <w:t>выбора ДОУ</w:t>
      </w:r>
      <w:r w:rsidRPr="008E2CAA">
        <w:rPr>
          <w:rFonts w:ascii="Times New Roman" w:hAnsi="Times New Roman"/>
          <w:sz w:val="24"/>
          <w:szCs w:val="24"/>
        </w:rPr>
        <w:t xml:space="preserve"> послужило:</w:t>
      </w:r>
    </w:p>
    <w:p w:rsidR="008E2CAA" w:rsidRPr="008E2CAA" w:rsidRDefault="008E2CAA" w:rsidP="008E2CAA">
      <w:pPr>
        <w:pStyle w:val="ab"/>
        <w:numPr>
          <w:ilvl w:val="0"/>
          <w:numId w:val="5"/>
        </w:numPr>
        <w:rPr>
          <w:sz w:val="24"/>
          <w:szCs w:val="24"/>
        </w:rPr>
      </w:pPr>
      <w:r w:rsidRPr="008E2CAA">
        <w:rPr>
          <w:sz w:val="24"/>
          <w:szCs w:val="24"/>
        </w:rPr>
        <w:t>Близость от дома,</w:t>
      </w:r>
    </w:p>
    <w:p w:rsidR="008E2CAA" w:rsidRPr="008E2CAA" w:rsidRDefault="008E2CAA" w:rsidP="008E2CAA">
      <w:pPr>
        <w:pStyle w:val="ab"/>
        <w:numPr>
          <w:ilvl w:val="0"/>
          <w:numId w:val="5"/>
        </w:numPr>
        <w:rPr>
          <w:sz w:val="24"/>
          <w:szCs w:val="24"/>
        </w:rPr>
      </w:pPr>
      <w:r w:rsidRPr="008E2CAA">
        <w:rPr>
          <w:sz w:val="24"/>
          <w:szCs w:val="24"/>
        </w:rPr>
        <w:t>Малое число детей в группах.</w:t>
      </w:r>
    </w:p>
    <w:p w:rsidR="008E2CAA" w:rsidRPr="008E2CAA" w:rsidRDefault="008E2CAA" w:rsidP="008E2CAA">
      <w:pPr>
        <w:pStyle w:val="ab"/>
        <w:numPr>
          <w:ilvl w:val="0"/>
          <w:numId w:val="5"/>
        </w:numPr>
        <w:rPr>
          <w:sz w:val="24"/>
          <w:szCs w:val="24"/>
        </w:rPr>
      </w:pPr>
      <w:r w:rsidRPr="008E2CAA">
        <w:rPr>
          <w:sz w:val="24"/>
          <w:szCs w:val="24"/>
        </w:rPr>
        <w:t>Рекомендации знакомых.</w:t>
      </w:r>
    </w:p>
    <w:p w:rsidR="008E2CAA" w:rsidRPr="008E2CAA" w:rsidRDefault="008E2CAA" w:rsidP="008E2CAA">
      <w:pPr>
        <w:pStyle w:val="ab"/>
        <w:numPr>
          <w:ilvl w:val="0"/>
          <w:numId w:val="5"/>
        </w:numPr>
        <w:rPr>
          <w:sz w:val="24"/>
          <w:szCs w:val="24"/>
        </w:rPr>
      </w:pPr>
      <w:r w:rsidRPr="008E2CAA">
        <w:rPr>
          <w:sz w:val="24"/>
          <w:szCs w:val="24"/>
        </w:rPr>
        <w:t>Нужен любой детский сад.</w:t>
      </w:r>
    </w:p>
    <w:p w:rsidR="008E2CAA" w:rsidRPr="008E2CAA" w:rsidRDefault="008E2CAA" w:rsidP="008E2CAA">
      <w:pPr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b/>
          <w:sz w:val="24"/>
          <w:szCs w:val="24"/>
        </w:rPr>
        <w:t xml:space="preserve">Желания </w:t>
      </w:r>
      <w:r w:rsidRPr="008E2CAA">
        <w:rPr>
          <w:rFonts w:ascii="Times New Roman" w:hAnsi="Times New Roman"/>
          <w:sz w:val="24"/>
          <w:szCs w:val="24"/>
        </w:rPr>
        <w:t xml:space="preserve">распространились </w:t>
      </w:r>
      <w:proofErr w:type="gramStart"/>
      <w:r w:rsidRPr="008E2CAA">
        <w:rPr>
          <w:rFonts w:ascii="Times New Roman" w:hAnsi="Times New Roman"/>
          <w:sz w:val="24"/>
          <w:szCs w:val="24"/>
        </w:rPr>
        <w:t>на</w:t>
      </w:r>
      <w:proofErr w:type="gramEnd"/>
      <w:r w:rsidRPr="008E2CAA">
        <w:rPr>
          <w:rFonts w:ascii="Times New Roman" w:hAnsi="Times New Roman"/>
          <w:sz w:val="24"/>
          <w:szCs w:val="24"/>
        </w:rPr>
        <w:t>:</w:t>
      </w:r>
    </w:p>
    <w:p w:rsidR="008E2CAA" w:rsidRPr="008E2CAA" w:rsidRDefault="008E2CAA" w:rsidP="008E2CAA">
      <w:pPr>
        <w:pStyle w:val="ab"/>
        <w:numPr>
          <w:ilvl w:val="0"/>
          <w:numId w:val="6"/>
        </w:numPr>
        <w:rPr>
          <w:sz w:val="24"/>
          <w:szCs w:val="24"/>
        </w:rPr>
      </w:pPr>
      <w:r w:rsidRPr="008E2CAA">
        <w:rPr>
          <w:sz w:val="24"/>
          <w:szCs w:val="24"/>
        </w:rPr>
        <w:t>Посещение открытых мероприятий НОД, совместная деятельность в режимные моменты.</w:t>
      </w:r>
    </w:p>
    <w:p w:rsidR="008E2CAA" w:rsidRPr="008E2CAA" w:rsidRDefault="008E2CAA" w:rsidP="008E2CAA">
      <w:pPr>
        <w:pStyle w:val="ab"/>
        <w:numPr>
          <w:ilvl w:val="0"/>
          <w:numId w:val="6"/>
        </w:numPr>
        <w:rPr>
          <w:sz w:val="24"/>
          <w:szCs w:val="24"/>
        </w:rPr>
      </w:pPr>
      <w:r w:rsidRPr="008E2CAA">
        <w:rPr>
          <w:sz w:val="24"/>
          <w:szCs w:val="24"/>
        </w:rPr>
        <w:t>Принять участие в развлечениях, праздниках, конкурсах.</w:t>
      </w:r>
    </w:p>
    <w:p w:rsidR="008E2CAA" w:rsidRPr="008E2CAA" w:rsidRDefault="008E2CAA" w:rsidP="008E2CAA">
      <w:pPr>
        <w:pStyle w:val="ab"/>
        <w:numPr>
          <w:ilvl w:val="0"/>
          <w:numId w:val="6"/>
        </w:numPr>
        <w:rPr>
          <w:sz w:val="24"/>
          <w:szCs w:val="24"/>
        </w:rPr>
      </w:pPr>
      <w:r w:rsidRPr="008E2CAA">
        <w:rPr>
          <w:sz w:val="24"/>
          <w:szCs w:val="24"/>
        </w:rPr>
        <w:t>Консультации специалистов (психолог, логопед, сурдопедагог),</w:t>
      </w:r>
    </w:p>
    <w:p w:rsidR="008E2CAA" w:rsidRPr="008E2CAA" w:rsidRDefault="008E2CAA" w:rsidP="008E2CAA">
      <w:pPr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b/>
          <w:sz w:val="24"/>
          <w:szCs w:val="24"/>
        </w:rPr>
        <w:lastRenderedPageBreak/>
        <w:t>Главное в развитии ребенка</w:t>
      </w:r>
      <w:r w:rsidRPr="008E2CAA">
        <w:rPr>
          <w:rFonts w:ascii="Times New Roman" w:hAnsi="Times New Roman"/>
          <w:sz w:val="24"/>
          <w:szCs w:val="24"/>
        </w:rPr>
        <w:t>: развитие умений общаться, развитие способностей, соблюдение режима дня.</w:t>
      </w:r>
    </w:p>
    <w:p w:rsidR="008E2CAA" w:rsidRPr="008E2CAA" w:rsidRDefault="008E2CAA" w:rsidP="008E2CAA">
      <w:pPr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b/>
          <w:sz w:val="24"/>
          <w:szCs w:val="24"/>
        </w:rPr>
        <w:t>Не устраивает:</w:t>
      </w:r>
      <w:r w:rsidRPr="008E2CAA">
        <w:rPr>
          <w:rFonts w:ascii="Times New Roman" w:hAnsi="Times New Roman"/>
          <w:sz w:val="24"/>
          <w:szCs w:val="24"/>
        </w:rPr>
        <w:t xml:space="preserve"> не достаточность информации об успехах ребенка.</w:t>
      </w:r>
    </w:p>
    <w:p w:rsidR="008E2CAA" w:rsidRPr="008E2CAA" w:rsidRDefault="008E2CAA" w:rsidP="008E2CAA">
      <w:pPr>
        <w:pStyle w:val="ac"/>
        <w:spacing w:before="0"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2CAA">
        <w:rPr>
          <w:rFonts w:ascii="Times New Roman" w:hAnsi="Times New Roman" w:cs="Times New Roman"/>
          <w:sz w:val="24"/>
          <w:szCs w:val="24"/>
        </w:rPr>
        <w:t>Анализ работы дошкольных групп по реализации задач основных разделов</w:t>
      </w:r>
    </w:p>
    <w:p w:rsidR="008E2CAA" w:rsidRPr="008E2CAA" w:rsidRDefault="008E2CAA" w:rsidP="008E2CAA">
      <w:pPr>
        <w:pStyle w:val="ac"/>
        <w:spacing w:before="0"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2CAA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ДОУ  в начале 2014-15 учебного года</w:t>
      </w:r>
    </w:p>
    <w:p w:rsidR="008E2CAA" w:rsidRPr="008E2CAA" w:rsidRDefault="008E2CAA" w:rsidP="008E2CAA">
      <w:pPr>
        <w:tabs>
          <w:tab w:val="left" w:pos="1035"/>
        </w:tabs>
        <w:rPr>
          <w:rFonts w:ascii="Times New Roman" w:hAnsi="Times New Roman"/>
          <w:sz w:val="24"/>
          <w:szCs w:val="24"/>
        </w:rPr>
      </w:pPr>
    </w:p>
    <w:p w:rsidR="008E2CAA" w:rsidRPr="008E2CAA" w:rsidRDefault="008E2CAA" w:rsidP="008E2CAA">
      <w:pPr>
        <w:tabs>
          <w:tab w:val="left" w:pos="1035"/>
        </w:tabs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 xml:space="preserve">  Мониторинг  условий образования в ДОУ проводиться 2 раза в год. Дополнительно в январе проводиться специальная диагностика развития детей с ОВЗ.</w:t>
      </w:r>
    </w:p>
    <w:p w:rsidR="008E2CAA" w:rsidRPr="008E2CAA" w:rsidRDefault="008E2CAA" w:rsidP="008E2CAA">
      <w:pPr>
        <w:tabs>
          <w:tab w:val="left" w:pos="1035"/>
        </w:tabs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 xml:space="preserve">1. Педагогическая диагностика уровня усвоения программного содержания детьми всех возрастных групп дошкольного возраста по всем образовательным областям проводилась по авторской методике Н.В. Верещагиной. </w:t>
      </w:r>
    </w:p>
    <w:p w:rsidR="008E2CAA" w:rsidRPr="008E2CAA" w:rsidRDefault="008E2CAA" w:rsidP="008E2CAA">
      <w:pPr>
        <w:tabs>
          <w:tab w:val="left" w:pos="1035"/>
        </w:tabs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>2. В диагностическом обследовании приняли участие 67 ребят, Т.к. 2 группы детей раннего возраста поступили в ДОУ впервые и адаптируются к условиям детского сада.</w:t>
      </w:r>
    </w:p>
    <w:p w:rsidR="008E2CAA" w:rsidRPr="008E2CAA" w:rsidRDefault="008E2CAA" w:rsidP="008E2CAA">
      <w:pPr>
        <w:tabs>
          <w:tab w:val="left" w:pos="1035"/>
        </w:tabs>
        <w:rPr>
          <w:rFonts w:ascii="Times New Roman" w:hAnsi="Times New Roman"/>
          <w:sz w:val="24"/>
          <w:szCs w:val="24"/>
        </w:rPr>
      </w:pPr>
    </w:p>
    <w:p w:rsidR="008E2CAA" w:rsidRPr="008E2CAA" w:rsidRDefault="008E2CAA" w:rsidP="008E2CAA">
      <w:pPr>
        <w:tabs>
          <w:tab w:val="left" w:pos="1035"/>
        </w:tabs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>Результаты диагностики на сентябрь 2014 года.</w:t>
      </w:r>
    </w:p>
    <w:tbl>
      <w:tblPr>
        <w:tblStyle w:val="a6"/>
        <w:tblW w:w="0" w:type="auto"/>
        <w:tblLook w:val="04A0"/>
      </w:tblPr>
      <w:tblGrid>
        <w:gridCol w:w="1499"/>
        <w:gridCol w:w="1744"/>
        <w:gridCol w:w="1082"/>
        <w:gridCol w:w="1982"/>
        <w:gridCol w:w="1715"/>
        <w:gridCol w:w="1352"/>
        <w:gridCol w:w="764"/>
      </w:tblGrid>
      <w:tr w:rsidR="008E2CAA" w:rsidRPr="008E2CAA" w:rsidTr="008E2CAA">
        <w:tc>
          <w:tcPr>
            <w:tcW w:w="1530" w:type="dxa"/>
            <w:tcBorders>
              <w:tl2br w:val="single" w:sz="4" w:space="0" w:color="auto"/>
            </w:tcBorders>
          </w:tcPr>
          <w:p w:rsidR="008E2CAA" w:rsidRPr="008E2CAA" w:rsidRDefault="008E2CAA" w:rsidP="008E2CAA">
            <w:pPr>
              <w:tabs>
                <w:tab w:val="left" w:pos="103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  <w:p w:rsidR="008E2CAA" w:rsidRPr="008E2CAA" w:rsidRDefault="008E2CAA" w:rsidP="008E2CAA">
            <w:pPr>
              <w:tabs>
                <w:tab w:val="left" w:pos="103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2CAA" w:rsidRPr="008E2CAA" w:rsidRDefault="008E2CAA" w:rsidP="008E2CAA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677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67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905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сочиально</w:t>
            </w:r>
            <w:proofErr w:type="spellEnd"/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коммуникативное развитие</w:t>
            </w:r>
          </w:p>
        </w:tc>
        <w:tc>
          <w:tcPr>
            <w:tcW w:w="164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130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783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итого по ДОУ</w:t>
            </w:r>
          </w:p>
        </w:tc>
      </w:tr>
      <w:tr w:rsidR="008E2CAA" w:rsidRPr="008E2CAA" w:rsidTr="008E2CAA">
        <w:tc>
          <w:tcPr>
            <w:tcW w:w="1530" w:type="dxa"/>
            <w:vMerge w:val="restar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Фантазеры</w:t>
            </w:r>
          </w:p>
        </w:tc>
        <w:tc>
          <w:tcPr>
            <w:tcW w:w="1677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2,5</w:t>
            </w:r>
          </w:p>
        </w:tc>
        <w:tc>
          <w:tcPr>
            <w:tcW w:w="1067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2,3</w:t>
            </w:r>
          </w:p>
        </w:tc>
        <w:tc>
          <w:tcPr>
            <w:tcW w:w="1905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2,1</w:t>
            </w:r>
          </w:p>
        </w:tc>
        <w:tc>
          <w:tcPr>
            <w:tcW w:w="1649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2,0</w:t>
            </w:r>
          </w:p>
        </w:tc>
        <w:tc>
          <w:tcPr>
            <w:tcW w:w="1309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3,2</w:t>
            </w:r>
          </w:p>
        </w:tc>
        <w:tc>
          <w:tcPr>
            <w:tcW w:w="783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2,4</w:t>
            </w:r>
          </w:p>
        </w:tc>
      </w:tr>
      <w:tr w:rsidR="008E2CAA" w:rsidRPr="008E2CAA" w:rsidTr="008E2CAA">
        <w:tc>
          <w:tcPr>
            <w:tcW w:w="1530" w:type="dxa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67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905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64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30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83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8E2CAA" w:rsidRPr="008E2CAA" w:rsidTr="008E2CAA">
        <w:tc>
          <w:tcPr>
            <w:tcW w:w="1530" w:type="dxa"/>
            <w:vMerge w:val="restar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Малинка</w:t>
            </w:r>
          </w:p>
        </w:tc>
        <w:tc>
          <w:tcPr>
            <w:tcW w:w="1677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67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905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49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09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83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8E2CAA" w:rsidRPr="008E2CAA" w:rsidTr="008E2CAA">
        <w:tc>
          <w:tcPr>
            <w:tcW w:w="1530" w:type="dxa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67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905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64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0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83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8E2CAA" w:rsidRPr="008E2CAA" w:rsidTr="008E2CAA">
        <w:tc>
          <w:tcPr>
            <w:tcW w:w="1530" w:type="dxa"/>
            <w:vMerge w:val="restar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Растишка</w:t>
            </w:r>
          </w:p>
        </w:tc>
        <w:tc>
          <w:tcPr>
            <w:tcW w:w="1677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67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05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649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309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83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8E2CAA" w:rsidRPr="008E2CAA" w:rsidTr="008E2CAA">
        <w:tc>
          <w:tcPr>
            <w:tcW w:w="1530" w:type="dxa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67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905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64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0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83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8E2CAA" w:rsidRPr="008E2CAA" w:rsidTr="008E2CAA">
        <w:tc>
          <w:tcPr>
            <w:tcW w:w="1530" w:type="dxa"/>
            <w:vMerge w:val="restar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Непоседы</w:t>
            </w:r>
          </w:p>
        </w:tc>
        <w:tc>
          <w:tcPr>
            <w:tcW w:w="1677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67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905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649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09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83" w:type="dxa"/>
            <w:shd w:val="clear" w:color="auto" w:fill="FFFF00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8E2CAA" w:rsidRPr="008E2CAA" w:rsidTr="008E2CAA">
        <w:tc>
          <w:tcPr>
            <w:tcW w:w="1530" w:type="dxa"/>
            <w:vMerge/>
            <w:vAlign w:val="bottom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67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905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4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09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83" w:type="dxa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8E2CAA" w:rsidRPr="008E2CAA" w:rsidTr="008E2CAA">
        <w:tc>
          <w:tcPr>
            <w:tcW w:w="1530" w:type="dxa"/>
            <w:vAlign w:val="bottom"/>
          </w:tcPr>
          <w:p w:rsidR="008E2CAA" w:rsidRPr="008E2CAA" w:rsidRDefault="008E2CAA" w:rsidP="008E2C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Усвоение программы с ОВЗ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8E2CAA" w:rsidRPr="008E2CAA" w:rsidTr="008E2CAA">
        <w:tc>
          <w:tcPr>
            <w:tcW w:w="1530" w:type="dxa"/>
            <w:vAlign w:val="bottom"/>
          </w:tcPr>
          <w:p w:rsidR="008E2CAA" w:rsidRPr="008E2CAA" w:rsidRDefault="008E2CAA" w:rsidP="008E2C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% усвоения детей без </w:t>
            </w:r>
            <w:r w:rsidRPr="008E2CAA">
              <w:rPr>
                <w:rFonts w:ascii="Times New Roman" w:hAnsi="Times New Roman"/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1677" w:type="dxa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067" w:type="dxa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05" w:type="dxa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649" w:type="dxa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09" w:type="dxa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83" w:type="dxa"/>
            <w:shd w:val="clear" w:color="auto" w:fill="C6D9F1" w:themeFill="text2" w:themeFillTint="33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8E2CAA" w:rsidRPr="008E2CAA" w:rsidTr="008E2CAA">
        <w:tc>
          <w:tcPr>
            <w:tcW w:w="1530" w:type="dxa"/>
            <w:vAlign w:val="bottom"/>
          </w:tcPr>
          <w:p w:rsidR="008E2CAA" w:rsidRPr="008E2CAA" w:rsidRDefault="008E2CAA" w:rsidP="008E2CAA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усвоение программы по ДОУ</w:t>
            </w:r>
          </w:p>
        </w:tc>
        <w:tc>
          <w:tcPr>
            <w:tcW w:w="1677" w:type="dxa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2CAA">
              <w:rPr>
                <w:rFonts w:ascii="Times New Roman" w:hAnsi="Times New Roman"/>
                <w:i/>
                <w:sz w:val="24"/>
                <w:szCs w:val="24"/>
              </w:rPr>
              <w:t>3.4</w:t>
            </w:r>
          </w:p>
        </w:tc>
        <w:tc>
          <w:tcPr>
            <w:tcW w:w="1067" w:type="dxa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2CA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905" w:type="dxa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2CAA">
              <w:rPr>
                <w:rFonts w:ascii="Times New Roman" w:hAnsi="Times New Roman"/>
                <w:i/>
                <w:sz w:val="24"/>
                <w:szCs w:val="24"/>
              </w:rPr>
              <w:t>3,2</w:t>
            </w:r>
          </w:p>
        </w:tc>
        <w:tc>
          <w:tcPr>
            <w:tcW w:w="1649" w:type="dxa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2CAA">
              <w:rPr>
                <w:rFonts w:ascii="Times New Roman" w:hAnsi="Times New Roman"/>
                <w:i/>
                <w:sz w:val="24"/>
                <w:szCs w:val="24"/>
              </w:rPr>
              <w:t>3,2</w:t>
            </w:r>
          </w:p>
        </w:tc>
        <w:tc>
          <w:tcPr>
            <w:tcW w:w="1309" w:type="dxa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2CAA">
              <w:rPr>
                <w:rFonts w:ascii="Times New Roman" w:hAnsi="Times New Roman"/>
                <w:i/>
                <w:sz w:val="24"/>
                <w:szCs w:val="24"/>
              </w:rPr>
              <w:t>3,6</w:t>
            </w:r>
          </w:p>
        </w:tc>
        <w:tc>
          <w:tcPr>
            <w:tcW w:w="783" w:type="dxa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2CAA">
              <w:rPr>
                <w:rFonts w:ascii="Times New Roman" w:hAnsi="Times New Roman"/>
                <w:i/>
                <w:sz w:val="24"/>
                <w:szCs w:val="24"/>
              </w:rPr>
              <w:t>3,3</w:t>
            </w:r>
          </w:p>
        </w:tc>
      </w:tr>
      <w:tr w:rsidR="008E2CAA" w:rsidRPr="008E2CAA" w:rsidTr="008E2CAA">
        <w:tc>
          <w:tcPr>
            <w:tcW w:w="1530" w:type="dxa"/>
          </w:tcPr>
          <w:p w:rsidR="008E2CAA" w:rsidRPr="008E2CAA" w:rsidRDefault="008E2CAA" w:rsidP="008E2CAA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color w:val="000000"/>
                <w:sz w:val="24"/>
                <w:szCs w:val="24"/>
              </w:rPr>
              <w:t>% усвоения</w:t>
            </w:r>
          </w:p>
        </w:tc>
        <w:tc>
          <w:tcPr>
            <w:tcW w:w="1677" w:type="dxa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67" w:type="dxa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05" w:type="dxa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49" w:type="dxa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09" w:type="dxa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83" w:type="dxa"/>
            <w:shd w:val="clear" w:color="auto" w:fill="C6D9F1" w:themeFill="text2" w:themeFillTint="33"/>
            <w:vAlign w:val="center"/>
          </w:tcPr>
          <w:p w:rsidR="008E2CAA" w:rsidRPr="008E2CAA" w:rsidRDefault="008E2CAA" w:rsidP="008E2CA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8E2CAA" w:rsidRPr="008E2CAA" w:rsidRDefault="008E2CAA" w:rsidP="008E2CAA">
      <w:pPr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>3. уровень освоения программы определяется процентом, и вычисляются по соотношению детей среднего и высокого уровня развития к общему числу обследованных детей. В сентябре эта цифра составила:</w:t>
      </w:r>
    </w:p>
    <w:p w:rsidR="008E2CAA" w:rsidRPr="008E2CAA" w:rsidRDefault="008E2CAA" w:rsidP="008E2CAA">
      <w:pPr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>Низкий уровень – 5 чел, 7,5%; средний уровень – 35 чел, 52%; высокий уровень – 27 чел. 40,5%.         Освоение программы составляет -  93%, что выше показателя по муниципальному заданию, которое составляет 85%.</w:t>
      </w:r>
    </w:p>
    <w:p w:rsidR="008E2CAA" w:rsidRPr="008E2CAA" w:rsidRDefault="008E2CAA" w:rsidP="008E2CAA">
      <w:pPr>
        <w:pStyle w:val="ac"/>
        <w:spacing w:before="0"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2CAA">
        <w:rPr>
          <w:rFonts w:ascii="Times New Roman" w:hAnsi="Times New Roman" w:cs="Times New Roman"/>
          <w:sz w:val="24"/>
          <w:szCs w:val="24"/>
        </w:rPr>
        <w:t>Состояние предметно – пространственной развивающей среды (ППРС) в соответствии с ФГОС ДО  на 01.0</w:t>
      </w:r>
      <w:r w:rsidR="00DE3BD9">
        <w:rPr>
          <w:rFonts w:ascii="Times New Roman" w:hAnsi="Times New Roman" w:cs="Times New Roman"/>
          <w:sz w:val="24"/>
          <w:szCs w:val="24"/>
        </w:rPr>
        <w:t>8</w:t>
      </w:r>
      <w:r w:rsidRPr="008E2CAA">
        <w:rPr>
          <w:rFonts w:ascii="Times New Roman" w:hAnsi="Times New Roman" w:cs="Times New Roman"/>
          <w:sz w:val="24"/>
          <w:szCs w:val="24"/>
        </w:rPr>
        <w:t>.14 года</w:t>
      </w:r>
    </w:p>
    <w:p w:rsidR="008E2CAA" w:rsidRPr="008E2CAA" w:rsidRDefault="008E2CAA" w:rsidP="008E2CAA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8E2CAA">
        <w:rPr>
          <w:rFonts w:ascii="Times New Roman" w:hAnsi="Times New Roman"/>
          <w:color w:val="000000"/>
          <w:sz w:val="24"/>
          <w:szCs w:val="24"/>
        </w:rPr>
        <w:t>Для выявления уровня соответствия  развивающей предметно-пространственной среды требованиям ФГОС были собраны аналитические данные о состоянии РППС с 6 групп детского сада. Пространственная среда анализировалась на наличие либо отсутствие составляющей принципа организации РППС. Процедура исследования приведена в таблице № 1. На основе таблицы создана диаграмма соответствия организации РППС требованиям ФГОС.</w:t>
      </w:r>
    </w:p>
    <w:p w:rsidR="008E2CAA" w:rsidRPr="008E2CAA" w:rsidRDefault="008E2CAA" w:rsidP="008E2CAA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8E2CAA">
        <w:rPr>
          <w:rFonts w:ascii="Times New Roman" w:hAnsi="Times New Roman"/>
          <w:color w:val="000000"/>
          <w:sz w:val="24"/>
          <w:szCs w:val="24"/>
        </w:rPr>
        <w:t>В результате исследования получились следующие данные:</w:t>
      </w:r>
    </w:p>
    <w:p w:rsidR="008E2CAA" w:rsidRPr="008E2CAA" w:rsidRDefault="008E2CAA" w:rsidP="008E2CAA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</w:p>
    <w:p w:rsidR="008E2CAA" w:rsidRPr="008E2CAA" w:rsidRDefault="008E2CAA" w:rsidP="008E2CAA">
      <w:pPr>
        <w:tabs>
          <w:tab w:val="left" w:pos="6135"/>
        </w:tabs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62040" cy="3219450"/>
            <wp:effectExtent l="19050" t="0" r="101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2CAA" w:rsidRPr="008E2CAA" w:rsidRDefault="008E2CAA" w:rsidP="008E2C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2CAA" w:rsidRPr="008E2CAA" w:rsidRDefault="008E2CAA" w:rsidP="008E2CAA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color w:val="000000"/>
          <w:sz w:val="24"/>
          <w:szCs w:val="24"/>
        </w:rPr>
      </w:pPr>
      <w:r w:rsidRPr="008E2CAA">
        <w:rPr>
          <w:rFonts w:ascii="Times New Roman" w:hAnsi="Times New Roman"/>
          <w:b/>
          <w:color w:val="000000"/>
          <w:sz w:val="24"/>
          <w:szCs w:val="24"/>
        </w:rPr>
        <w:lastRenderedPageBreak/>
        <w:t>Вывод:</w:t>
      </w:r>
    </w:p>
    <w:p w:rsidR="008E2CAA" w:rsidRPr="008E2CAA" w:rsidRDefault="008E2CAA" w:rsidP="008E2CAA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8E2CAA">
        <w:rPr>
          <w:rFonts w:ascii="Times New Roman" w:hAnsi="Times New Roman"/>
          <w:color w:val="000000"/>
          <w:sz w:val="24"/>
          <w:szCs w:val="24"/>
        </w:rPr>
        <w:t>Исходя из данных проведенного исследования, необходимо обратить внимание на принципы насыщенности, вариативности и доступности РППС в ДОУ, а именно:</w:t>
      </w:r>
    </w:p>
    <w:p w:rsidR="008E2CAA" w:rsidRPr="008E2CAA" w:rsidRDefault="008E2CAA" w:rsidP="008E2CAA">
      <w:pPr>
        <w:pStyle w:val="ab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000000"/>
          <w:sz w:val="24"/>
          <w:szCs w:val="24"/>
        </w:rPr>
      </w:pPr>
      <w:r w:rsidRPr="008E2CAA">
        <w:rPr>
          <w:color w:val="000000"/>
          <w:sz w:val="24"/>
          <w:szCs w:val="24"/>
        </w:rPr>
        <w:t>Провести работу в группах по созданию уголков</w:t>
      </w:r>
      <w:r w:rsidRPr="008E2CAA">
        <w:rPr>
          <w:sz w:val="24"/>
          <w:szCs w:val="24"/>
        </w:rPr>
        <w:t xml:space="preserve"> уединения, портфолио ребенка, семейных фотоальбомов, стендов добрых дел;</w:t>
      </w:r>
    </w:p>
    <w:p w:rsidR="008E2CAA" w:rsidRPr="008E2CAA" w:rsidRDefault="008E2CAA" w:rsidP="008E2CAA">
      <w:pPr>
        <w:pStyle w:val="ab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000000"/>
          <w:sz w:val="24"/>
          <w:szCs w:val="24"/>
        </w:rPr>
      </w:pPr>
      <w:r w:rsidRPr="008E2CAA">
        <w:rPr>
          <w:sz w:val="24"/>
          <w:szCs w:val="24"/>
        </w:rPr>
        <w:t xml:space="preserve">почтовых ящиков для переписки с родителями, специального места в раздевалке, где можно поблагодарить, отметить инициативных, активных родителей; </w:t>
      </w:r>
    </w:p>
    <w:p w:rsidR="008E2CAA" w:rsidRPr="008E2CAA" w:rsidRDefault="008E2CAA" w:rsidP="008E2CAA">
      <w:pPr>
        <w:pStyle w:val="ab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000000"/>
          <w:sz w:val="24"/>
          <w:szCs w:val="24"/>
        </w:rPr>
      </w:pPr>
      <w:r w:rsidRPr="008E2CAA">
        <w:rPr>
          <w:sz w:val="24"/>
          <w:szCs w:val="24"/>
        </w:rPr>
        <w:t>место для наград, подарков,  модели лесенки успеха и прочих атрибутов для оценки и самооценки детей;</w:t>
      </w:r>
    </w:p>
    <w:p w:rsidR="008E2CAA" w:rsidRPr="008E2CAA" w:rsidRDefault="008E2CAA" w:rsidP="008E2CAA">
      <w:pPr>
        <w:pStyle w:val="ab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000000"/>
          <w:sz w:val="24"/>
          <w:szCs w:val="24"/>
        </w:rPr>
      </w:pPr>
      <w:r w:rsidRPr="008E2CAA">
        <w:rPr>
          <w:sz w:val="24"/>
          <w:szCs w:val="24"/>
        </w:rPr>
        <w:t xml:space="preserve"> создать </w:t>
      </w:r>
      <w:r w:rsidRPr="008E2CAA">
        <w:rPr>
          <w:bCs/>
          <w:sz w:val="24"/>
          <w:szCs w:val="24"/>
        </w:rPr>
        <w:t xml:space="preserve">алгоритмы </w:t>
      </w:r>
      <w:r w:rsidRPr="008E2CAA">
        <w:rPr>
          <w:sz w:val="24"/>
          <w:szCs w:val="24"/>
        </w:rPr>
        <w:t>выполнения деятельности от задумки до результата (рисование, лепка, игра, конструирование и др.) для мальчиков и девочек с </w:t>
      </w:r>
      <w:r w:rsidRPr="008E2CAA">
        <w:rPr>
          <w:bCs/>
          <w:sz w:val="24"/>
          <w:szCs w:val="24"/>
        </w:rPr>
        <w:t>вариантами  выбора;</w:t>
      </w:r>
    </w:p>
    <w:p w:rsidR="008E2CAA" w:rsidRPr="008E2CAA" w:rsidRDefault="008E2CAA" w:rsidP="008E2CAA">
      <w:pPr>
        <w:pStyle w:val="ab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000000"/>
          <w:sz w:val="24"/>
          <w:szCs w:val="24"/>
        </w:rPr>
      </w:pPr>
      <w:r w:rsidRPr="008E2CAA">
        <w:rPr>
          <w:bCs/>
          <w:sz w:val="24"/>
          <w:szCs w:val="24"/>
        </w:rPr>
        <w:t xml:space="preserve"> представлять в</w:t>
      </w:r>
      <w:r w:rsidRPr="008E2CAA">
        <w:rPr>
          <w:sz w:val="24"/>
          <w:szCs w:val="24"/>
        </w:rPr>
        <w:t>  группе  материалы и оборудование для детей в соответствии с приоритетным направлением ДОУ, методической темой педагога;</w:t>
      </w:r>
    </w:p>
    <w:p w:rsidR="008E2CAA" w:rsidRPr="008E2CAA" w:rsidRDefault="008E2CAA" w:rsidP="008E2CAA">
      <w:pPr>
        <w:pStyle w:val="ab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000000"/>
          <w:sz w:val="24"/>
          <w:szCs w:val="24"/>
        </w:rPr>
      </w:pPr>
      <w:r w:rsidRPr="008E2CAA">
        <w:rPr>
          <w:bCs/>
          <w:sz w:val="24"/>
          <w:szCs w:val="24"/>
        </w:rPr>
        <w:t xml:space="preserve"> обратить внимание на насыщенность среды </w:t>
      </w:r>
      <w:r w:rsidRPr="008E2CAA">
        <w:rPr>
          <w:sz w:val="24"/>
          <w:szCs w:val="24"/>
        </w:rPr>
        <w:t xml:space="preserve">объектами, отражающими национально-культурные, климатические  особенности региона; </w:t>
      </w:r>
    </w:p>
    <w:p w:rsidR="008E2CAA" w:rsidRPr="008E2CAA" w:rsidRDefault="008E2CAA" w:rsidP="008E2CAA">
      <w:pPr>
        <w:pStyle w:val="ab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contextualSpacing/>
        <w:rPr>
          <w:color w:val="000000"/>
          <w:sz w:val="24"/>
          <w:szCs w:val="24"/>
        </w:rPr>
      </w:pPr>
      <w:r w:rsidRPr="008E2CAA">
        <w:rPr>
          <w:sz w:val="24"/>
          <w:szCs w:val="24"/>
        </w:rPr>
        <w:t>пополнять и обновлять среду в группах в соответствии с требованиями педагогов по части насыщения уголков игрушками, методическими пособиями.</w:t>
      </w:r>
    </w:p>
    <w:p w:rsidR="008E2CAA" w:rsidRPr="008E2CAA" w:rsidRDefault="008E2CAA" w:rsidP="008E2CAA">
      <w:pPr>
        <w:pStyle w:val="ac"/>
        <w:spacing w:before="0" w:after="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2CAA">
        <w:rPr>
          <w:rFonts w:ascii="Times New Roman" w:hAnsi="Times New Roman" w:cs="Times New Roman"/>
          <w:sz w:val="24"/>
          <w:szCs w:val="24"/>
        </w:rPr>
        <w:t xml:space="preserve"> Расстановка педа</w:t>
      </w:r>
      <w:r w:rsidR="00DE3BD9">
        <w:rPr>
          <w:rFonts w:ascii="Times New Roman" w:hAnsi="Times New Roman" w:cs="Times New Roman"/>
          <w:sz w:val="24"/>
          <w:szCs w:val="24"/>
        </w:rPr>
        <w:t>гогических кадров  ДОУ  на 01.08</w:t>
      </w:r>
      <w:r w:rsidRPr="008E2CAA">
        <w:rPr>
          <w:rFonts w:ascii="Times New Roman" w:hAnsi="Times New Roman" w:cs="Times New Roman"/>
          <w:sz w:val="24"/>
          <w:szCs w:val="24"/>
        </w:rPr>
        <w:t>.14 года</w:t>
      </w:r>
    </w:p>
    <w:p w:rsidR="008E2CAA" w:rsidRPr="008E2CAA" w:rsidRDefault="008E2CAA" w:rsidP="008E2CAA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1822"/>
        <w:gridCol w:w="1856"/>
        <w:gridCol w:w="6"/>
        <w:gridCol w:w="1577"/>
        <w:gridCol w:w="1934"/>
        <w:gridCol w:w="1150"/>
        <w:gridCol w:w="16"/>
        <w:gridCol w:w="1322"/>
        <w:gridCol w:w="16"/>
      </w:tblGrid>
      <w:tr w:rsidR="008E2CAA" w:rsidRPr="008E2CAA" w:rsidTr="008E2CAA">
        <w:trPr>
          <w:gridAfter w:val="1"/>
          <w:wAfter w:w="8" w:type="pct"/>
          <w:cantSplit/>
          <w:trHeight w:val="687"/>
        </w:trPr>
        <w:tc>
          <w:tcPr>
            <w:tcW w:w="216" w:type="pct"/>
            <w:shd w:val="clear" w:color="auto" w:fill="D9D9D9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C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8" w:type="pct"/>
            <w:shd w:val="clear" w:color="auto" w:fill="D9D9D9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CAA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15" w:type="pct"/>
            <w:shd w:val="clear" w:color="auto" w:fill="D9D9D9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CAA">
              <w:rPr>
                <w:rFonts w:ascii="Times New Roman" w:hAnsi="Times New Roman"/>
                <w:b/>
                <w:sz w:val="24"/>
                <w:szCs w:val="24"/>
              </w:rPr>
              <w:t>Ф.И.О. педагогов</w:t>
            </w:r>
          </w:p>
        </w:tc>
        <w:tc>
          <w:tcPr>
            <w:tcW w:w="781" w:type="pct"/>
            <w:gridSpan w:val="2"/>
            <w:shd w:val="clear" w:color="auto" w:fill="D9D9D9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CAA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54" w:type="pct"/>
            <w:shd w:val="clear" w:color="auto" w:fill="D9D9D9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CAA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67" w:type="pct"/>
            <w:shd w:val="clear" w:color="auto" w:fill="D9D9D9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CAA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" w:type="pct"/>
            <w:gridSpan w:val="2"/>
            <w:shd w:val="clear" w:color="auto" w:fill="D9D9D9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CAA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8E2CAA" w:rsidRPr="008E2CAA" w:rsidTr="008E2CAA">
        <w:trPr>
          <w:gridAfter w:val="1"/>
          <w:wAfter w:w="8" w:type="pct"/>
        </w:trPr>
        <w:tc>
          <w:tcPr>
            <w:tcW w:w="216" w:type="pct"/>
            <w:vMerge w:val="restar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8" w:type="pct"/>
            <w:vMerge w:val="restar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Группа № 1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«МАЛЫШ»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Лепилкина</w:t>
            </w:r>
            <w:proofErr w:type="spellEnd"/>
            <w:r w:rsidRPr="008E2CAA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781" w:type="pct"/>
            <w:gridSpan w:val="2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pct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38 л</w:t>
            </w:r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1-я</w:t>
            </w:r>
          </w:p>
        </w:tc>
      </w:tr>
      <w:tr w:rsidR="008E2CAA" w:rsidRPr="008E2CAA" w:rsidTr="008E2CAA">
        <w:trPr>
          <w:gridAfter w:val="1"/>
          <w:wAfter w:w="8" w:type="pct"/>
          <w:trHeight w:val="584"/>
        </w:trPr>
        <w:tc>
          <w:tcPr>
            <w:tcW w:w="216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Гордеева Ю.В.</w:t>
            </w:r>
          </w:p>
        </w:tc>
        <w:tc>
          <w:tcPr>
            <w:tcW w:w="781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4м8дн.</w:t>
            </w:r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</w:tc>
      </w:tr>
      <w:tr w:rsidR="008E2CAA" w:rsidRPr="008E2CAA" w:rsidTr="008E2CAA">
        <w:trPr>
          <w:gridAfter w:val="1"/>
          <w:wAfter w:w="8" w:type="pct"/>
          <w:trHeight w:val="331"/>
        </w:trPr>
        <w:tc>
          <w:tcPr>
            <w:tcW w:w="216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Карьгина</w:t>
            </w:r>
            <w:proofErr w:type="spellEnd"/>
            <w:r w:rsidRPr="008E2CAA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81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Высшее психолого </w:t>
            </w:r>
            <w:proofErr w:type="gramStart"/>
            <w:r w:rsidRPr="008E2CAA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8E2CAA">
              <w:rPr>
                <w:rFonts w:ascii="Times New Roman" w:hAnsi="Times New Roman"/>
                <w:sz w:val="24"/>
                <w:szCs w:val="24"/>
              </w:rPr>
              <w:t>едагогическое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567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4м26д</w:t>
            </w:r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</w:tc>
      </w:tr>
      <w:tr w:rsidR="008E2CAA" w:rsidRPr="008E2CAA" w:rsidTr="008E2CAA">
        <w:trPr>
          <w:gridAfter w:val="1"/>
          <w:wAfter w:w="8" w:type="pct"/>
        </w:trPr>
        <w:tc>
          <w:tcPr>
            <w:tcW w:w="216" w:type="pct"/>
            <w:vMerge w:val="restar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8" w:type="pct"/>
            <w:vMerge w:val="restar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Группа № 2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1-я младшая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«Пчёлка»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lastRenderedPageBreak/>
              <w:t>Пономаренко В.Л.</w:t>
            </w:r>
          </w:p>
        </w:tc>
        <w:tc>
          <w:tcPr>
            <w:tcW w:w="781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Среднее специальное 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37л09м28дн</w:t>
            </w:r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1 - я</w:t>
            </w:r>
          </w:p>
        </w:tc>
      </w:tr>
      <w:tr w:rsidR="008E2CAA" w:rsidRPr="008E2CAA" w:rsidTr="008E2CAA">
        <w:trPr>
          <w:gridAfter w:val="1"/>
          <w:wAfter w:w="8" w:type="pct"/>
          <w:trHeight w:val="506"/>
        </w:trPr>
        <w:tc>
          <w:tcPr>
            <w:tcW w:w="216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Кабанова Я.В.</w:t>
            </w:r>
          </w:p>
        </w:tc>
        <w:tc>
          <w:tcPr>
            <w:tcW w:w="781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Pr="008E2CAA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567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6л09м19</w:t>
            </w:r>
            <w:r w:rsidRPr="008E2CAA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lastRenderedPageBreak/>
              <w:t>1-я</w:t>
            </w:r>
          </w:p>
        </w:tc>
      </w:tr>
      <w:tr w:rsidR="008E2CAA" w:rsidRPr="008E2CAA" w:rsidTr="008E2CAA">
        <w:trPr>
          <w:gridAfter w:val="1"/>
          <w:wAfter w:w="8" w:type="pct"/>
          <w:trHeight w:val="497"/>
        </w:trPr>
        <w:tc>
          <w:tcPr>
            <w:tcW w:w="216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Ломина</w:t>
            </w:r>
            <w:proofErr w:type="spellEnd"/>
            <w:r w:rsidRPr="008E2CAA"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</w:p>
        </w:tc>
        <w:tc>
          <w:tcPr>
            <w:tcW w:w="781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Высшее дефектологическое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567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8л07 м 14д</w:t>
            </w:r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1 - я</w:t>
            </w:r>
          </w:p>
        </w:tc>
      </w:tr>
      <w:tr w:rsidR="008E2CAA" w:rsidRPr="008E2CAA" w:rsidTr="008E2CAA">
        <w:trPr>
          <w:gridAfter w:val="1"/>
          <w:wAfter w:w="8" w:type="pct"/>
        </w:trPr>
        <w:tc>
          <w:tcPr>
            <w:tcW w:w="216" w:type="pct"/>
            <w:vMerge w:val="restar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8" w:type="pct"/>
            <w:vMerge w:val="restar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«ПЧЁЛКА»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Цыганкова Е.Н.</w:t>
            </w:r>
          </w:p>
        </w:tc>
        <w:tc>
          <w:tcPr>
            <w:tcW w:w="781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Среднее специальное 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24 г 01м16 </w:t>
            </w: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1-я</w:t>
            </w:r>
          </w:p>
        </w:tc>
      </w:tr>
      <w:tr w:rsidR="008E2CAA" w:rsidRPr="008E2CAA" w:rsidTr="008E2CAA">
        <w:trPr>
          <w:gridAfter w:val="1"/>
          <w:wAfter w:w="8" w:type="pct"/>
          <w:trHeight w:val="779"/>
        </w:trPr>
        <w:tc>
          <w:tcPr>
            <w:tcW w:w="216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Клюшина</w:t>
            </w:r>
            <w:proofErr w:type="spellEnd"/>
            <w:r w:rsidRPr="008E2CAA">
              <w:rPr>
                <w:rFonts w:ascii="Times New Roman" w:hAnsi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781" w:type="pct"/>
            <w:gridSpan w:val="2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Высшее дефектологическое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1м 2дн</w:t>
            </w:r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</w:tc>
      </w:tr>
      <w:tr w:rsidR="008E2CAA" w:rsidRPr="008E2CAA" w:rsidTr="008E2CAA">
        <w:trPr>
          <w:gridAfter w:val="1"/>
          <w:wAfter w:w="8" w:type="pct"/>
          <w:trHeight w:val="350"/>
        </w:trPr>
        <w:tc>
          <w:tcPr>
            <w:tcW w:w="216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Щупакова</w:t>
            </w:r>
            <w:proofErr w:type="spellEnd"/>
            <w:r w:rsidRPr="008E2CAA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81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дефектологическое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сурдопедагог</w:t>
            </w:r>
          </w:p>
        </w:tc>
        <w:tc>
          <w:tcPr>
            <w:tcW w:w="567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28 л 4м20дн</w:t>
            </w:r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E2CAA" w:rsidRPr="008E2CAA" w:rsidTr="008E2CAA">
        <w:trPr>
          <w:gridAfter w:val="1"/>
          <w:wAfter w:w="8" w:type="pct"/>
        </w:trPr>
        <w:tc>
          <w:tcPr>
            <w:tcW w:w="216" w:type="pct"/>
            <w:vMerge w:val="restar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8" w:type="pct"/>
            <w:vMerge w:val="restar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Группа № 4 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«НЕПОСЕДЫ»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Смекалова Е.А.</w:t>
            </w:r>
          </w:p>
        </w:tc>
        <w:tc>
          <w:tcPr>
            <w:tcW w:w="781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Среднее специальное 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29 л02м 02 </w:t>
            </w: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1-я</w:t>
            </w:r>
          </w:p>
        </w:tc>
      </w:tr>
      <w:tr w:rsidR="008E2CAA" w:rsidRPr="008E2CAA" w:rsidTr="008E2CAA">
        <w:trPr>
          <w:gridAfter w:val="1"/>
          <w:wAfter w:w="8" w:type="pct"/>
          <w:trHeight w:val="545"/>
        </w:trPr>
        <w:tc>
          <w:tcPr>
            <w:tcW w:w="216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Фролова Ю.В.</w:t>
            </w:r>
          </w:p>
        </w:tc>
        <w:tc>
          <w:tcPr>
            <w:tcW w:w="781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7л01м07 </w:t>
            </w: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1-я</w:t>
            </w:r>
          </w:p>
        </w:tc>
      </w:tr>
      <w:tr w:rsidR="008E2CAA" w:rsidRPr="008E2CAA" w:rsidTr="008E2CAA">
        <w:trPr>
          <w:gridAfter w:val="1"/>
          <w:wAfter w:w="8" w:type="pct"/>
          <w:trHeight w:val="350"/>
        </w:trPr>
        <w:tc>
          <w:tcPr>
            <w:tcW w:w="216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Симонова Т.П.</w:t>
            </w:r>
          </w:p>
        </w:tc>
        <w:tc>
          <w:tcPr>
            <w:tcW w:w="781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Высшее дефектологическое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сурдопедагог</w:t>
            </w:r>
          </w:p>
        </w:tc>
        <w:tc>
          <w:tcPr>
            <w:tcW w:w="567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6л10м29дн</w:t>
            </w:r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2-я</w:t>
            </w:r>
          </w:p>
        </w:tc>
      </w:tr>
      <w:tr w:rsidR="008E2CAA" w:rsidRPr="008E2CAA" w:rsidTr="008E2CAA">
        <w:trPr>
          <w:gridAfter w:val="1"/>
          <w:wAfter w:w="8" w:type="pct"/>
        </w:trPr>
        <w:tc>
          <w:tcPr>
            <w:tcW w:w="216" w:type="pct"/>
            <w:vMerge w:val="restar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8" w:type="pct"/>
            <w:vMerge w:val="restar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Группа № 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2 - младшая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«ФАНТАЗЁРЫ»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Колесова Н.Б.</w:t>
            </w:r>
          </w:p>
        </w:tc>
        <w:tc>
          <w:tcPr>
            <w:tcW w:w="781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3г 5м 18 </w:t>
            </w: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2-я </w:t>
            </w:r>
          </w:p>
        </w:tc>
      </w:tr>
      <w:tr w:rsidR="008E2CAA" w:rsidRPr="008E2CAA" w:rsidTr="008E2CAA">
        <w:trPr>
          <w:gridAfter w:val="1"/>
          <w:wAfter w:w="8" w:type="pct"/>
          <w:trHeight w:val="407"/>
        </w:trPr>
        <w:tc>
          <w:tcPr>
            <w:tcW w:w="216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Клюшина</w:t>
            </w:r>
            <w:proofErr w:type="spellEnd"/>
            <w:r w:rsidRPr="008E2CA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81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37л 06 м. 05 </w:t>
            </w: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E2CAA" w:rsidRPr="008E2CAA" w:rsidTr="008E2CAA">
        <w:trPr>
          <w:gridAfter w:val="1"/>
          <w:wAfter w:w="8" w:type="pct"/>
          <w:trHeight w:val="569"/>
        </w:trPr>
        <w:tc>
          <w:tcPr>
            <w:tcW w:w="216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Бякова Т.С</w:t>
            </w:r>
          </w:p>
        </w:tc>
        <w:tc>
          <w:tcPr>
            <w:tcW w:w="781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дефектологическое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Педагог - дефектолог</w:t>
            </w:r>
          </w:p>
        </w:tc>
        <w:tc>
          <w:tcPr>
            <w:tcW w:w="567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8л03 м 14 </w:t>
            </w: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E2CAA" w:rsidRPr="008E2CAA" w:rsidTr="008E2CAA">
        <w:trPr>
          <w:gridAfter w:val="1"/>
          <w:wAfter w:w="8" w:type="pct"/>
        </w:trPr>
        <w:tc>
          <w:tcPr>
            <w:tcW w:w="216" w:type="pct"/>
            <w:vMerge w:val="restar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98" w:type="pct"/>
            <w:vMerge w:val="restar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Группа № 6 подготовительная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«РАСТИШКА»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Нахлова</w:t>
            </w:r>
            <w:proofErr w:type="spellEnd"/>
            <w:r w:rsidRPr="008E2CAA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81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9л.01м.14 </w:t>
            </w: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8E2C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1-я</w:t>
            </w:r>
          </w:p>
        </w:tc>
      </w:tr>
      <w:tr w:rsidR="008E2CAA" w:rsidRPr="008E2CAA" w:rsidTr="008E2CAA">
        <w:trPr>
          <w:gridAfter w:val="1"/>
          <w:wAfter w:w="8" w:type="pct"/>
          <w:trHeight w:val="325"/>
        </w:trPr>
        <w:tc>
          <w:tcPr>
            <w:tcW w:w="216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Малкова Л.Н.</w:t>
            </w:r>
          </w:p>
        </w:tc>
        <w:tc>
          <w:tcPr>
            <w:tcW w:w="781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дефектологическое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9л.10м.12 </w:t>
            </w: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1-я</w:t>
            </w:r>
          </w:p>
        </w:tc>
      </w:tr>
      <w:tr w:rsidR="008E2CAA" w:rsidRPr="008E2CAA" w:rsidTr="008E2CAA">
        <w:trPr>
          <w:gridAfter w:val="1"/>
          <w:wAfter w:w="8" w:type="pct"/>
          <w:trHeight w:val="311"/>
        </w:trPr>
        <w:tc>
          <w:tcPr>
            <w:tcW w:w="216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Молева</w:t>
            </w:r>
            <w:proofErr w:type="spellEnd"/>
            <w:r w:rsidRPr="008E2CAA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81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дефектологическое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сурдопедагог</w:t>
            </w:r>
          </w:p>
        </w:tc>
        <w:tc>
          <w:tcPr>
            <w:tcW w:w="567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8л.03м.22 </w:t>
            </w: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8E2C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1 -я</w:t>
            </w:r>
          </w:p>
        </w:tc>
      </w:tr>
      <w:tr w:rsidR="008E2CAA" w:rsidRPr="008E2CAA" w:rsidTr="008E2CAA">
        <w:tblPrEx>
          <w:tblLook w:val="0000"/>
        </w:tblPrEx>
        <w:trPr>
          <w:trHeight w:val="126"/>
        </w:trPr>
        <w:tc>
          <w:tcPr>
            <w:tcW w:w="216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8" w:type="pct"/>
            <w:vAlign w:val="center"/>
          </w:tcPr>
          <w:p w:rsidR="008E2CAA" w:rsidRPr="008E2CAA" w:rsidRDefault="008E2CAA" w:rsidP="008E2CA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918" w:type="pct"/>
            <w:gridSpan w:val="2"/>
            <w:vAlign w:val="center"/>
          </w:tcPr>
          <w:p w:rsidR="008E2CAA" w:rsidRPr="008E2CAA" w:rsidRDefault="008E2CAA" w:rsidP="008E2CA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Юрова Н.Н.</w:t>
            </w:r>
          </w:p>
        </w:tc>
        <w:tc>
          <w:tcPr>
            <w:tcW w:w="778" w:type="pct"/>
            <w:vAlign w:val="center"/>
          </w:tcPr>
          <w:p w:rsidR="008E2CAA" w:rsidRPr="008E2CAA" w:rsidRDefault="008E2CAA" w:rsidP="008E2CA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Среднее специальное </w:t>
            </w:r>
          </w:p>
          <w:p w:rsidR="008E2CAA" w:rsidRPr="008E2CAA" w:rsidRDefault="008E2CAA" w:rsidP="008E2CAA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педагогическое дошкольное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75" w:type="pct"/>
            <w:gridSpan w:val="2"/>
            <w:vAlign w:val="center"/>
          </w:tcPr>
          <w:p w:rsidR="008E2CAA" w:rsidRPr="008E2CAA" w:rsidRDefault="008E2CAA" w:rsidP="008E2CA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24 г.09 м.06 </w:t>
            </w: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8E2C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1-я</w:t>
            </w:r>
          </w:p>
        </w:tc>
      </w:tr>
      <w:tr w:rsidR="008E2CAA" w:rsidRPr="008E2CAA" w:rsidTr="008E2CAA">
        <w:tblPrEx>
          <w:tblLook w:val="0000"/>
        </w:tblPrEx>
        <w:trPr>
          <w:trHeight w:val="360"/>
        </w:trPr>
        <w:tc>
          <w:tcPr>
            <w:tcW w:w="216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98" w:type="pct"/>
            <w:vAlign w:val="center"/>
          </w:tcPr>
          <w:p w:rsidR="008E2CAA" w:rsidRPr="008E2CAA" w:rsidRDefault="008E2CAA" w:rsidP="008E2CA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Методическая служба</w:t>
            </w:r>
          </w:p>
        </w:tc>
        <w:tc>
          <w:tcPr>
            <w:tcW w:w="918" w:type="pct"/>
            <w:gridSpan w:val="2"/>
            <w:vAlign w:val="center"/>
          </w:tcPr>
          <w:p w:rsidR="008E2CAA" w:rsidRPr="008E2CAA" w:rsidRDefault="008E2CAA" w:rsidP="008E2CA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Шустова Н.Ю.</w:t>
            </w:r>
          </w:p>
        </w:tc>
        <w:tc>
          <w:tcPr>
            <w:tcW w:w="778" w:type="pct"/>
            <w:vAlign w:val="center"/>
          </w:tcPr>
          <w:p w:rsidR="008E2CAA" w:rsidRPr="008E2CAA" w:rsidRDefault="008E2CA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954" w:type="pct"/>
            <w:vAlign w:val="center"/>
          </w:tcPr>
          <w:p w:rsidR="008E2CAA" w:rsidRPr="008E2CAA" w:rsidRDefault="008E2CAA" w:rsidP="008E2CA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75" w:type="pct"/>
            <w:gridSpan w:val="2"/>
            <w:vAlign w:val="center"/>
          </w:tcPr>
          <w:p w:rsidR="008E2CAA" w:rsidRPr="008E2CAA" w:rsidRDefault="008E2CAA" w:rsidP="008E2CA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18л.06 м.10 </w:t>
            </w:r>
            <w:proofErr w:type="spellStart"/>
            <w:r w:rsidRPr="008E2CAA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8E2C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gridSpan w:val="2"/>
            <w:vAlign w:val="center"/>
          </w:tcPr>
          <w:p w:rsidR="008E2CAA" w:rsidRPr="008E2CAA" w:rsidRDefault="008E2CAA" w:rsidP="008E2CA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</w:tr>
    </w:tbl>
    <w:p w:rsidR="008E2CAA" w:rsidRPr="008E2CAA" w:rsidRDefault="008E2CAA" w:rsidP="008E2CAA">
      <w:pPr>
        <w:rPr>
          <w:rFonts w:ascii="Times New Roman" w:hAnsi="Times New Roman"/>
          <w:sz w:val="24"/>
          <w:szCs w:val="24"/>
        </w:rPr>
      </w:pPr>
    </w:p>
    <w:p w:rsidR="008E2CAA" w:rsidRPr="008E2CAA" w:rsidRDefault="008E2CAA" w:rsidP="008E2CAA">
      <w:pPr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 xml:space="preserve"> В ДОУ работает первичная профсоюзная организация «Работников образования и науки РФ», в состав профсоюзной организации входит 10 человек, председатель профсоюзной организации Юрова Наталия Николаевна. Между администрацией ДОУ и профорганизацией заключен коллективный договор.</w:t>
      </w:r>
    </w:p>
    <w:p w:rsidR="008E2CAA" w:rsidRPr="008E2CAA" w:rsidRDefault="008E2CAA" w:rsidP="008E2CAA">
      <w:pPr>
        <w:pStyle w:val="ac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2CAA">
        <w:rPr>
          <w:rFonts w:ascii="Times New Roman" w:hAnsi="Times New Roman" w:cs="Times New Roman"/>
          <w:sz w:val="24"/>
          <w:szCs w:val="24"/>
        </w:rPr>
        <w:t>Цели и  задачи  деятельности ДОУ в 2014-15 учебном</w:t>
      </w:r>
      <w:proofErr w:type="gramStart"/>
      <w:r w:rsidRPr="008E2C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2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C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E2CAA">
        <w:rPr>
          <w:rFonts w:ascii="Times New Roman" w:hAnsi="Times New Roman" w:cs="Times New Roman"/>
          <w:sz w:val="24"/>
          <w:szCs w:val="24"/>
        </w:rPr>
        <w:t>оду</w:t>
      </w:r>
    </w:p>
    <w:p w:rsidR="008E2CAA" w:rsidRPr="008E2CAA" w:rsidRDefault="008E2CAA" w:rsidP="008E2CAA">
      <w:pPr>
        <w:pStyle w:val="ab"/>
        <w:widowControl/>
        <w:autoSpaceDE/>
        <w:autoSpaceDN/>
        <w:adjustRightInd/>
        <w:ind w:left="1418" w:hanging="1418"/>
        <w:contextualSpacing/>
        <w:jc w:val="both"/>
        <w:rPr>
          <w:sz w:val="24"/>
          <w:szCs w:val="24"/>
        </w:rPr>
      </w:pPr>
      <w:r w:rsidRPr="008E2CAA">
        <w:rPr>
          <w:sz w:val="24"/>
          <w:szCs w:val="24"/>
        </w:rPr>
        <w:t>Цели:   1 . Выполнить муниципальный заказ по оказанию образовательных услуг в соответствии со стандартами качества «Предоставление бесплатного дошкольного образования».</w:t>
      </w:r>
    </w:p>
    <w:p w:rsidR="008E2CAA" w:rsidRPr="008E2CAA" w:rsidRDefault="008E2CAA" w:rsidP="008E2CAA">
      <w:pPr>
        <w:pStyle w:val="ab"/>
        <w:widowControl/>
        <w:autoSpaceDE/>
        <w:autoSpaceDN/>
        <w:adjustRightInd/>
        <w:ind w:left="1418" w:hanging="1418"/>
        <w:contextualSpacing/>
        <w:jc w:val="both"/>
        <w:rPr>
          <w:sz w:val="24"/>
          <w:szCs w:val="24"/>
        </w:rPr>
      </w:pPr>
      <w:r w:rsidRPr="008E2CAA">
        <w:rPr>
          <w:sz w:val="24"/>
          <w:szCs w:val="24"/>
        </w:rPr>
        <w:t xml:space="preserve">                 2.    Создать условия для развития детей в соответствии с ФГОС </w:t>
      </w:r>
      <w:proofErr w:type="gramStart"/>
      <w:r w:rsidRPr="008E2CAA">
        <w:rPr>
          <w:sz w:val="24"/>
          <w:szCs w:val="24"/>
        </w:rPr>
        <w:t>ДО</w:t>
      </w:r>
      <w:proofErr w:type="gramEnd"/>
      <w:r w:rsidRPr="008E2CAA">
        <w:rPr>
          <w:sz w:val="24"/>
          <w:szCs w:val="24"/>
        </w:rPr>
        <w:t xml:space="preserve"> и </w:t>
      </w:r>
      <w:proofErr w:type="gramStart"/>
      <w:r w:rsidRPr="008E2CAA">
        <w:rPr>
          <w:sz w:val="24"/>
          <w:szCs w:val="24"/>
        </w:rPr>
        <w:t>ДОРОЖНОЙ</w:t>
      </w:r>
      <w:proofErr w:type="gramEnd"/>
      <w:r w:rsidRPr="008E2CAA">
        <w:rPr>
          <w:sz w:val="24"/>
          <w:szCs w:val="24"/>
        </w:rPr>
        <w:t xml:space="preserve"> КАРТОЙ ДОУ (план внедрения ФГОС ДО в систему работы детского сада на 2014 – 2016 годы).</w:t>
      </w:r>
    </w:p>
    <w:p w:rsidR="008E2CAA" w:rsidRPr="008E2CAA" w:rsidRDefault="008E2CAA" w:rsidP="008E2CAA">
      <w:pPr>
        <w:pStyle w:val="ab"/>
        <w:widowControl/>
        <w:autoSpaceDE/>
        <w:autoSpaceDN/>
        <w:adjustRightInd/>
        <w:ind w:left="1418" w:hanging="567"/>
        <w:contextualSpacing/>
        <w:jc w:val="both"/>
        <w:rPr>
          <w:b/>
          <w:sz w:val="24"/>
          <w:szCs w:val="24"/>
        </w:rPr>
      </w:pPr>
      <w:r w:rsidRPr="008E2CAA">
        <w:rPr>
          <w:sz w:val="24"/>
          <w:szCs w:val="24"/>
        </w:rPr>
        <w:t xml:space="preserve">  3.   Обеспечить вопросы безопасности воспитанников в соответствии с требованиями Госпож надзора и Министерства внутренних дел РФ</w:t>
      </w:r>
      <w:proofErr w:type="gramStart"/>
      <w:r w:rsidRPr="008E2CAA">
        <w:rPr>
          <w:sz w:val="24"/>
          <w:szCs w:val="24"/>
        </w:rPr>
        <w:t>.</w:t>
      </w:r>
      <w:proofErr w:type="gramEnd"/>
      <w:r w:rsidRPr="008E2CAA">
        <w:rPr>
          <w:sz w:val="24"/>
          <w:szCs w:val="24"/>
        </w:rPr>
        <w:t xml:space="preserve"> (</w:t>
      </w:r>
      <w:proofErr w:type="gramStart"/>
      <w:r w:rsidRPr="008E2CAA">
        <w:rPr>
          <w:sz w:val="24"/>
          <w:szCs w:val="24"/>
        </w:rPr>
        <w:t>а</w:t>
      </w:r>
      <w:proofErr w:type="gramEnd"/>
      <w:r w:rsidRPr="008E2CAA">
        <w:rPr>
          <w:sz w:val="24"/>
          <w:szCs w:val="24"/>
        </w:rPr>
        <w:t>варийное освещение, видео наблюдение, регламент взаимодействия с родителями при разделении ответственности по воспитанию детей с привлеченными совершеннолетними лицами).</w:t>
      </w:r>
    </w:p>
    <w:p w:rsidR="008E2CAA" w:rsidRPr="008E2CAA" w:rsidRDefault="008E2CAA" w:rsidP="008E2CAA">
      <w:pPr>
        <w:pStyle w:val="ab"/>
        <w:widowControl/>
        <w:autoSpaceDE/>
        <w:autoSpaceDN/>
        <w:adjustRightInd/>
        <w:ind w:left="0"/>
        <w:contextualSpacing/>
        <w:jc w:val="both"/>
        <w:rPr>
          <w:sz w:val="24"/>
          <w:szCs w:val="24"/>
        </w:rPr>
      </w:pPr>
      <w:r w:rsidRPr="008E2CAA">
        <w:rPr>
          <w:sz w:val="24"/>
          <w:szCs w:val="24"/>
        </w:rPr>
        <w:t>Задачи:</w:t>
      </w:r>
    </w:p>
    <w:p w:rsidR="008E2CAA" w:rsidRPr="008E2CAA" w:rsidRDefault="008E2CAA" w:rsidP="008E2CAA">
      <w:pPr>
        <w:pStyle w:val="ab"/>
        <w:widowControl/>
        <w:numPr>
          <w:ilvl w:val="0"/>
          <w:numId w:val="3"/>
        </w:numPr>
        <w:autoSpaceDE/>
        <w:autoSpaceDN/>
        <w:adjustRightInd/>
        <w:ind w:left="1134" w:hanging="283"/>
        <w:contextualSpacing/>
        <w:jc w:val="both"/>
        <w:rPr>
          <w:sz w:val="24"/>
          <w:szCs w:val="24"/>
        </w:rPr>
      </w:pPr>
      <w:r w:rsidRPr="008E2CAA">
        <w:rPr>
          <w:sz w:val="24"/>
          <w:szCs w:val="24"/>
        </w:rPr>
        <w:t xml:space="preserve">Способствовать созданию ППРС для развития детей в соответствии с ФГОС </w:t>
      </w:r>
      <w:proofErr w:type="gramStart"/>
      <w:r w:rsidRPr="008E2CAA">
        <w:rPr>
          <w:sz w:val="24"/>
          <w:szCs w:val="24"/>
        </w:rPr>
        <w:t>ДО</w:t>
      </w:r>
      <w:proofErr w:type="gramEnd"/>
      <w:r w:rsidRPr="008E2CAA">
        <w:rPr>
          <w:sz w:val="24"/>
          <w:szCs w:val="24"/>
        </w:rPr>
        <w:t>.</w:t>
      </w:r>
    </w:p>
    <w:p w:rsidR="008E2CAA" w:rsidRPr="008E2CAA" w:rsidRDefault="008E2CAA" w:rsidP="008E2CAA">
      <w:pPr>
        <w:pStyle w:val="ab"/>
        <w:widowControl/>
        <w:numPr>
          <w:ilvl w:val="0"/>
          <w:numId w:val="3"/>
        </w:numPr>
        <w:autoSpaceDE/>
        <w:autoSpaceDN/>
        <w:adjustRightInd/>
        <w:ind w:left="1134" w:hanging="283"/>
        <w:contextualSpacing/>
        <w:jc w:val="both"/>
        <w:rPr>
          <w:sz w:val="24"/>
          <w:szCs w:val="24"/>
        </w:rPr>
      </w:pPr>
      <w:r w:rsidRPr="008E2CAA">
        <w:rPr>
          <w:sz w:val="24"/>
          <w:szCs w:val="24"/>
        </w:rPr>
        <w:t>Продолжать повышать профессиональную компетентность педагогов в вопросах интеграции слабослышащих дошкольников в совместную групповую деятельность со сверстниками и использования ИКТ в ВОП.</w:t>
      </w:r>
    </w:p>
    <w:p w:rsidR="008E2CAA" w:rsidRPr="008E2CAA" w:rsidRDefault="008E2CAA" w:rsidP="008E2CAA">
      <w:pPr>
        <w:pStyle w:val="ab"/>
        <w:widowControl/>
        <w:numPr>
          <w:ilvl w:val="0"/>
          <w:numId w:val="3"/>
        </w:numPr>
        <w:autoSpaceDE/>
        <w:autoSpaceDN/>
        <w:adjustRightInd/>
        <w:ind w:left="1134" w:hanging="283"/>
        <w:contextualSpacing/>
        <w:jc w:val="both"/>
        <w:rPr>
          <w:sz w:val="24"/>
          <w:szCs w:val="24"/>
        </w:rPr>
      </w:pPr>
      <w:r w:rsidRPr="008E2CAA">
        <w:rPr>
          <w:sz w:val="24"/>
          <w:szCs w:val="24"/>
        </w:rPr>
        <w:lastRenderedPageBreak/>
        <w:t>Создавать в ДОУ условия для развития творческих способностей детей через деятельность художественно-эстетического цикла, участие в конкурсах, выставках, фестивалях.</w:t>
      </w:r>
    </w:p>
    <w:p w:rsidR="008E2CAA" w:rsidRPr="008E2CAA" w:rsidRDefault="008E2CAA" w:rsidP="008E2CAA">
      <w:pPr>
        <w:pStyle w:val="ab"/>
        <w:widowControl/>
        <w:numPr>
          <w:ilvl w:val="0"/>
          <w:numId w:val="3"/>
        </w:numPr>
        <w:autoSpaceDE/>
        <w:autoSpaceDN/>
        <w:adjustRightInd/>
        <w:ind w:left="1134" w:hanging="283"/>
        <w:contextualSpacing/>
        <w:jc w:val="both"/>
        <w:rPr>
          <w:sz w:val="24"/>
          <w:szCs w:val="24"/>
        </w:rPr>
      </w:pPr>
      <w:r w:rsidRPr="008E2CAA">
        <w:rPr>
          <w:sz w:val="24"/>
          <w:szCs w:val="24"/>
        </w:rPr>
        <w:t>Укреплять и поддерживать психофизическое здоровье детей посредством использования здоровье сберегающих технологий в педагогическом процессе и организуя оптимальный двигательный режим в течени</w:t>
      </w:r>
      <w:proofErr w:type="gramStart"/>
      <w:r w:rsidRPr="008E2CAA">
        <w:rPr>
          <w:sz w:val="24"/>
          <w:szCs w:val="24"/>
        </w:rPr>
        <w:t>и</w:t>
      </w:r>
      <w:proofErr w:type="gramEnd"/>
      <w:r w:rsidRPr="008E2CAA">
        <w:rPr>
          <w:sz w:val="24"/>
          <w:szCs w:val="24"/>
        </w:rPr>
        <w:t xml:space="preserve"> дня.</w:t>
      </w:r>
    </w:p>
    <w:p w:rsidR="008E2CAA" w:rsidRPr="008E2CAA" w:rsidRDefault="008E2CAA" w:rsidP="008E2CAA">
      <w:pPr>
        <w:numPr>
          <w:ilvl w:val="0"/>
          <w:numId w:val="3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>Создать условия для адаптации и повышения компетентности вновь принятых педагогов.</w:t>
      </w:r>
    </w:p>
    <w:p w:rsidR="008E2CAA" w:rsidRPr="008E2CAA" w:rsidRDefault="008E2CAA" w:rsidP="008E2CAA">
      <w:pPr>
        <w:numPr>
          <w:ilvl w:val="0"/>
          <w:numId w:val="3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>Систематизировать представления педагогов по математическому развитию дошкольников в рамках реализации «КОНЦЕПЦИИ математического образования в Российской федерации».</w:t>
      </w:r>
    </w:p>
    <w:p w:rsidR="008E2CAA" w:rsidRPr="008E2CAA" w:rsidRDefault="008E2CAA" w:rsidP="008E2CAA">
      <w:pPr>
        <w:numPr>
          <w:ilvl w:val="0"/>
          <w:numId w:val="3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8E2CAA">
        <w:rPr>
          <w:rFonts w:ascii="Times New Roman" w:hAnsi="Times New Roman"/>
          <w:sz w:val="24"/>
          <w:szCs w:val="24"/>
        </w:rPr>
        <w:t xml:space="preserve">Систематизировать процесс административного </w:t>
      </w:r>
      <w:proofErr w:type="gramStart"/>
      <w:r w:rsidRPr="008E2CAA">
        <w:rPr>
          <w:rFonts w:ascii="Times New Roman" w:hAnsi="Times New Roman"/>
          <w:sz w:val="24"/>
          <w:szCs w:val="24"/>
        </w:rPr>
        <w:t>контроля  за</w:t>
      </w:r>
      <w:proofErr w:type="gramEnd"/>
      <w:r w:rsidRPr="008E2CAA">
        <w:rPr>
          <w:rFonts w:ascii="Times New Roman" w:hAnsi="Times New Roman"/>
          <w:sz w:val="24"/>
          <w:szCs w:val="24"/>
        </w:rPr>
        <w:t xml:space="preserve"> качеством предоставляемых образовательных услуг и упорядочить структуру учреждения.</w:t>
      </w:r>
    </w:p>
    <w:p w:rsidR="008E2CAA" w:rsidRPr="008E2CAA" w:rsidRDefault="008E2CAA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70"/>
        <w:tblOverlap w:val="never"/>
        <w:tblW w:w="89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8"/>
      </w:tblGrid>
      <w:tr w:rsidR="008E2CAA" w:rsidRPr="008E2CAA" w:rsidTr="008E2CAA">
        <w:trPr>
          <w:tblCellSpacing w:w="15" w:type="dxa"/>
        </w:trPr>
        <w:tc>
          <w:tcPr>
            <w:tcW w:w="8910" w:type="dxa"/>
            <w:vAlign w:val="center"/>
            <w:hideMark/>
          </w:tcPr>
          <w:p w:rsidR="008E2CAA" w:rsidRPr="00DE3BD9" w:rsidRDefault="008E2CAA" w:rsidP="00DE3BD9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E3BD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2. </w:t>
            </w:r>
            <w:r w:rsidR="00DE3BD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часть             </w:t>
            </w:r>
            <w:r w:rsidRPr="00DE3BD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ПОКАЗАТЕЛИ   САМООБСЛЕДОВАНИЯ  ДЕЯТЕЛЬНОСТИ  </w:t>
            </w:r>
            <w:r w:rsidRPr="00DE3BD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br/>
            </w:r>
          </w:p>
          <w:p w:rsidR="008E2CAA" w:rsidRPr="008E2CAA" w:rsidRDefault="008E2CAA" w:rsidP="00DE3BD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CAA">
              <w:rPr>
                <w:rFonts w:ascii="Times New Roman" w:hAnsi="Times New Roman"/>
                <w:bCs/>
                <w:sz w:val="24"/>
                <w:szCs w:val="24"/>
              </w:rPr>
              <w:t>МДОУ детского сада комбинированного вида №130</w:t>
            </w:r>
          </w:p>
          <w:p w:rsidR="008E2CAA" w:rsidRPr="008E2CAA" w:rsidRDefault="008E2CAA" w:rsidP="008E2CA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CAA">
              <w:rPr>
                <w:rFonts w:ascii="Times New Roman" w:hAnsi="Times New Roman"/>
                <w:bCs/>
                <w:sz w:val="24"/>
                <w:szCs w:val="24"/>
              </w:rPr>
              <w:t>На 01.08.2014 года</w:t>
            </w:r>
          </w:p>
          <w:p w:rsidR="008E2CAA" w:rsidRPr="008E2CAA" w:rsidRDefault="008E2CAA" w:rsidP="008E2C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Утверждены</w:t>
            </w:r>
            <w:r w:rsidRPr="008E2CAA">
              <w:rPr>
                <w:rFonts w:ascii="Times New Roman" w:hAnsi="Times New Roman"/>
                <w:sz w:val="24"/>
                <w:szCs w:val="24"/>
              </w:rPr>
              <w:br/>
              <w:t>приказом Министерства образования</w:t>
            </w:r>
            <w:r w:rsidRPr="008E2CAA">
              <w:rPr>
                <w:rFonts w:ascii="Times New Roman" w:hAnsi="Times New Roman"/>
                <w:sz w:val="24"/>
                <w:szCs w:val="24"/>
              </w:rPr>
              <w:br/>
              <w:t>и науки Российской Федерации</w:t>
            </w:r>
            <w:r w:rsidRPr="008E2CAA">
              <w:rPr>
                <w:rFonts w:ascii="Times New Roman" w:hAnsi="Times New Roman"/>
                <w:sz w:val="24"/>
                <w:szCs w:val="24"/>
              </w:rPr>
              <w:br/>
              <w:t>от 10 декабря 2013 г. № 1324</w:t>
            </w:r>
          </w:p>
          <w:tbl>
            <w:tblPr>
              <w:tblW w:w="8864" w:type="dxa"/>
              <w:tblInd w:w="7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8"/>
              <w:gridCol w:w="558"/>
              <w:gridCol w:w="1057"/>
              <w:gridCol w:w="4475"/>
              <w:gridCol w:w="2516"/>
            </w:tblGrid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 xml:space="preserve">N </w:t>
                  </w:r>
                  <w:proofErr w:type="spellStart"/>
                  <w:proofErr w:type="gramStart"/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  <w:tc>
                <w:tcPr>
                  <w:tcW w:w="2042" w:type="dxa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outlineLvl w:val="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Общая численность воспитанников, осваивающих образовательную программу дошкольного образования, в том числе: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человек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proofErr w:type="gramStart"/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режиме полного дня</w:t>
                  </w:r>
                  <w:proofErr w:type="gramEnd"/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 xml:space="preserve"> (12 часов)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человек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1.1.2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В режиме кратковременного пребывания (3 - 5 часов)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 xml:space="preserve"> 0 человек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1.1.3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В семейной дошкольной группе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 xml:space="preserve"> 0  человек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1.1.4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В форме семейного образования с психолого-педагогическим сопровождением на базе дошкольной образовательной организации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 xml:space="preserve">  0 человек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Общая численность воспитанников в возрасте до 3 лет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40 человек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Общая численность воспитанников в возрасте от 3 до 8 лет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74 человек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Численность/удельный вес численности воспитанников в общей численности воспитанников, получающих услуги присмотра и ухода: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Человек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114/109%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1.4.1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proofErr w:type="gramStart"/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режиме полного дня</w:t>
                  </w:r>
                  <w:proofErr w:type="gramEnd"/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 xml:space="preserve"> (8 - 12 часов)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Человек 114/109%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1.4.2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В режиме продленного дня (12 - 14 часов)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Человек 0/0%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1.4.3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В режиме круглосуточного пребывания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Человек 0/0%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Численность/удельный вес численности воспитанников с ограниченными возможностями здоровья в общей численности </w:t>
                  </w: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воспитанников, получающих услуги: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28 человек/ 27%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1.5.1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По коррекции недостатков в физическом и (или) психическом развитии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28 человек/ 100%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1.5.2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По освоению образовательной программы дошкольного образования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28 человек/27 %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1.5.3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По присмотру и уходу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Человек 28/ 27%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Средний показатель пропущенных дней при посещении дошкольной образовательной организации по болезни на одного воспитанника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31 день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 xml:space="preserve"> 20 человек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1.7.1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педагогических работников, имеющих высшее образование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14человек/ 74%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1.7.2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14 человек/ 74%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1.7.3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педагогических работников, имеющих среднее профессиональное образование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5 человек/ 26%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1.7.4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5 человек/ 26%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16человек/ 84%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1.8.1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2 человек/ 11 %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1.8.2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13 человек/ 68%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человек/%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1.9.1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До 5 лет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3 человек/ 15%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1.9.2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Свыше 30 лет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6 человек/ 30%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9 человек/ 45%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1.11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2 человек/ 10%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1.12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</w:t>
                  </w: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  <w:proofErr w:type="gramEnd"/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26 человек/ 63%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1.13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8 человек/ 20 %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1.14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Соотношение "педагогический работник/воспитанник" в дошкольной образовательной организации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 xml:space="preserve">20 человек/ 105 человек   </w:t>
                  </w: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0,18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1.15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Наличие в образовательной организации следующих педагогических работников: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1.15.1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Музыкального руководителя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1.15.2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Инструктора по физической культуре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1.15.3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Учителя-логопеда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1.15.4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Логопеда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 нет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1.15.5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Учителя-дефектолога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1.15.6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Педагога-психолога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да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Инфраструктура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Общая площадь помещений, в которых осуществляется образовательная деятельность, в расчете на одного воспитанника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7,2 кв. м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Площадь помещений для организации дополнительных видов деятельности воспитанников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0 кв. м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Наличие физкультурного зала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Наличие музыкального зала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8E2CAA" w:rsidRPr="008E2CAA" w:rsidTr="008E2CAA">
              <w:tc>
                <w:tcPr>
                  <w:tcW w:w="81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6006" w:type="dxa"/>
                  <w:gridSpan w:val="2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      </w:r>
                </w:p>
              </w:tc>
              <w:tc>
                <w:tcPr>
                  <w:tcW w:w="2042" w:type="dxa"/>
                  <w:vAlign w:val="center"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2CA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7781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E2CAA" w:rsidRPr="008E2CAA" w:rsidRDefault="008E2CAA" w:rsidP="008E2C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AA">
              <w:rPr>
                <w:rFonts w:ascii="Times New Roman" w:hAnsi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Ind w:w="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</w:tblGrid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2CAA" w:rsidRPr="008E2CAA" w:rsidTr="008E2C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2CAA" w:rsidRPr="008E2CAA" w:rsidRDefault="008E2CAA" w:rsidP="008E2CAA">
                  <w:pPr>
                    <w:framePr w:hSpace="180" w:wrap="around" w:vAnchor="text" w:hAnchor="margin" w:y="470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E2CAA" w:rsidRPr="008E2CAA" w:rsidRDefault="008E2CAA" w:rsidP="008E2C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CAA" w:rsidRPr="008E2CAA" w:rsidRDefault="008E2CAA" w:rsidP="008E2CAA">
      <w:pPr>
        <w:tabs>
          <w:tab w:val="left" w:pos="31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934F6E" w:rsidRPr="008E2CAA" w:rsidRDefault="00934F6E" w:rsidP="0030124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34F6E" w:rsidRPr="008E2CAA" w:rsidSect="008E2C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6B5" w:rsidRDefault="007266B5" w:rsidP="0030124B">
      <w:pPr>
        <w:spacing w:after="0" w:line="240" w:lineRule="auto"/>
      </w:pPr>
      <w:r>
        <w:separator/>
      </w:r>
    </w:p>
  </w:endnote>
  <w:endnote w:type="continuationSeparator" w:id="0">
    <w:p w:rsidR="007266B5" w:rsidRDefault="007266B5" w:rsidP="0030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6B5" w:rsidRDefault="007266B5" w:rsidP="0030124B">
      <w:pPr>
        <w:spacing w:after="0" w:line="240" w:lineRule="auto"/>
      </w:pPr>
      <w:r>
        <w:separator/>
      </w:r>
    </w:p>
  </w:footnote>
  <w:footnote w:type="continuationSeparator" w:id="0">
    <w:p w:rsidR="007266B5" w:rsidRDefault="007266B5" w:rsidP="00301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1B7158"/>
    <w:multiLevelType w:val="multilevel"/>
    <w:tmpl w:val="7A0A6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1FE015E"/>
    <w:multiLevelType w:val="hybridMultilevel"/>
    <w:tmpl w:val="61381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64E5D"/>
    <w:multiLevelType w:val="hybridMultilevel"/>
    <w:tmpl w:val="333CD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84BC6"/>
    <w:multiLevelType w:val="hybridMultilevel"/>
    <w:tmpl w:val="5C3E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2004E"/>
    <w:multiLevelType w:val="multilevel"/>
    <w:tmpl w:val="8468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85848"/>
    <w:multiLevelType w:val="hybridMultilevel"/>
    <w:tmpl w:val="F996930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70AD5DAD"/>
    <w:multiLevelType w:val="multilevel"/>
    <w:tmpl w:val="0B38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0BB"/>
    <w:rsid w:val="00003FB8"/>
    <w:rsid w:val="00021C7F"/>
    <w:rsid w:val="001234FE"/>
    <w:rsid w:val="00132083"/>
    <w:rsid w:val="001551FA"/>
    <w:rsid w:val="00273C05"/>
    <w:rsid w:val="002A1B46"/>
    <w:rsid w:val="002C249C"/>
    <w:rsid w:val="002F168C"/>
    <w:rsid w:val="0030124B"/>
    <w:rsid w:val="00343AB3"/>
    <w:rsid w:val="003B3D2D"/>
    <w:rsid w:val="004830BB"/>
    <w:rsid w:val="00503E9A"/>
    <w:rsid w:val="00514606"/>
    <w:rsid w:val="005A7BFF"/>
    <w:rsid w:val="00604C66"/>
    <w:rsid w:val="00617583"/>
    <w:rsid w:val="006C5849"/>
    <w:rsid w:val="00705157"/>
    <w:rsid w:val="007266B5"/>
    <w:rsid w:val="0073344F"/>
    <w:rsid w:val="007968E2"/>
    <w:rsid w:val="0085547F"/>
    <w:rsid w:val="00891934"/>
    <w:rsid w:val="008E2CAA"/>
    <w:rsid w:val="00934F6E"/>
    <w:rsid w:val="009B0C5D"/>
    <w:rsid w:val="009D0E17"/>
    <w:rsid w:val="00A47E22"/>
    <w:rsid w:val="00A752D9"/>
    <w:rsid w:val="00A90BD8"/>
    <w:rsid w:val="00B148A2"/>
    <w:rsid w:val="00B45B37"/>
    <w:rsid w:val="00C400AF"/>
    <w:rsid w:val="00D73B17"/>
    <w:rsid w:val="00DE3BD9"/>
    <w:rsid w:val="00E4259A"/>
    <w:rsid w:val="00EC0ED3"/>
    <w:rsid w:val="00F0459A"/>
    <w:rsid w:val="00F0679B"/>
    <w:rsid w:val="00F216B8"/>
    <w:rsid w:val="00F40CDC"/>
    <w:rsid w:val="00FB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4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830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830B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830B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830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4830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4830B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4830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unhideWhenUsed/>
    <w:rsid w:val="004830B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830BB"/>
    <w:rPr>
      <w:color w:val="800080"/>
      <w:u w:val="single"/>
    </w:rPr>
  </w:style>
  <w:style w:type="paragraph" w:customStyle="1" w:styleId="normactprilozhenie">
    <w:name w:val="norm_act_prilozhenie"/>
    <w:basedOn w:val="a"/>
    <w:rsid w:val="004830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830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">
    <w:name w:val="b-share"/>
    <w:basedOn w:val="a0"/>
    <w:rsid w:val="004830BB"/>
  </w:style>
  <w:style w:type="character" w:customStyle="1" w:styleId="b-share-icon">
    <w:name w:val="b-share-icon"/>
    <w:basedOn w:val="a0"/>
    <w:rsid w:val="004830BB"/>
  </w:style>
  <w:style w:type="character" w:customStyle="1" w:styleId="date-display-single">
    <w:name w:val="date-display-single"/>
    <w:basedOn w:val="a0"/>
    <w:rsid w:val="004830BB"/>
  </w:style>
  <w:style w:type="character" w:customStyle="1" w:styleId="views-field">
    <w:name w:val="views-field"/>
    <w:basedOn w:val="a0"/>
    <w:rsid w:val="004830BB"/>
  </w:style>
  <w:style w:type="character" w:customStyle="1" w:styleId="field-content">
    <w:name w:val="field-content"/>
    <w:basedOn w:val="a0"/>
    <w:rsid w:val="004830BB"/>
  </w:style>
  <w:style w:type="table" w:styleId="a6">
    <w:name w:val="Table Grid"/>
    <w:basedOn w:val="a1"/>
    <w:uiPriority w:val="99"/>
    <w:rsid w:val="00A47E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12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124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01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124B"/>
    <w:rPr>
      <w:sz w:val="22"/>
      <w:szCs w:val="22"/>
    </w:rPr>
  </w:style>
  <w:style w:type="paragraph" w:styleId="ab">
    <w:name w:val="List Paragraph"/>
    <w:basedOn w:val="a"/>
    <w:uiPriority w:val="34"/>
    <w:qFormat/>
    <w:rsid w:val="008E2CA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E2CAA"/>
    <w:pPr>
      <w:pBdr>
        <w:bottom w:val="single" w:sz="4" w:space="4" w:color="4F81BD"/>
      </w:pBdr>
      <w:spacing w:before="200" w:after="280" w:line="240" w:lineRule="auto"/>
      <w:ind w:left="936" w:right="936" w:firstLine="709"/>
      <w:jc w:val="both"/>
    </w:pPr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E2CAA"/>
    <w:rPr>
      <w:rFonts w:ascii="Arial" w:hAnsi="Arial" w:cs="Arial"/>
      <w:b/>
      <w:bCs/>
      <w:i/>
      <w:iCs/>
      <w:color w:val="4F81BD"/>
    </w:rPr>
  </w:style>
  <w:style w:type="paragraph" w:styleId="ae">
    <w:name w:val="Balloon Text"/>
    <w:basedOn w:val="a"/>
    <w:link w:val="af"/>
    <w:uiPriority w:val="99"/>
    <w:semiHidden/>
    <w:unhideWhenUsed/>
    <w:rsid w:val="008E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2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1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8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3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57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94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1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4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34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67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1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1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30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91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6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98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7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05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92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31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0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88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94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5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9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2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99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19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2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5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3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36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26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4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56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6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edu.yar.ru/konsult/punkti.html?action=step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mdou130.edu.yar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aseline="0"/>
              <a:t>Диаграмма соответсвия организации РППС требованиям ФГОС в МДОУ д\с №130 на август 2014 года</a:t>
            </a:r>
            <a:endParaRPr lang="ru-RU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2F12DE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66FFFF"/>
              </a:solidFill>
            </c:spPr>
          </c:dPt>
          <c:dPt>
            <c:idx val="4"/>
            <c:spPr>
              <a:solidFill>
                <a:srgbClr val="00B050"/>
              </a:solidFill>
            </c:spPr>
          </c:dPt>
          <c:dPt>
            <c:idx val="5"/>
            <c:spPr>
              <a:solidFill>
                <a:srgbClr val="FF00FF"/>
              </a:solidFill>
            </c:spPr>
          </c:dPt>
          <c:dLbls>
            <c:numFmt formatCode="0%" sourceLinked="0"/>
            <c:spPr>
              <a:scene3d>
                <a:camera prst="orthographicFront"/>
                <a:lightRig rig="threePt" dir="t"/>
              </a:scene3d>
              <a:sp3d>
                <a:bevelT w="6350"/>
              </a:sp3d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насыщенность</c:v>
                </c:pt>
                <c:pt idx="1">
                  <c:v>полифункциональность</c:v>
                </c:pt>
                <c:pt idx="2">
                  <c:v>вариативность</c:v>
                </c:pt>
                <c:pt idx="3">
                  <c:v>доступность</c:v>
                </c:pt>
                <c:pt idx="4">
                  <c:v>безопасность</c:v>
                </c:pt>
                <c:pt idx="5">
                  <c:v>трансформируемость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</c:v>
                </c:pt>
                <c:pt idx="1">
                  <c:v>1</c:v>
                </c:pt>
                <c:pt idx="2">
                  <c:v>0.70000000000000062</c:v>
                </c:pt>
                <c:pt idx="3">
                  <c:v>0.83300000000000063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gapWidth val="100"/>
        <c:axId val="101518336"/>
        <c:axId val="101515648"/>
      </c:barChart>
      <c:valAx>
        <c:axId val="101515648"/>
        <c:scaling>
          <c:orientation val="minMax"/>
          <c:max val="1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 spc="-250" baseline="0"/>
                </a:pPr>
                <a:r>
                  <a:rPr lang="ru-RU" sz="900" spc="-50" baseline="0"/>
                  <a:t>соответствие</a:t>
                </a:r>
              </a:p>
            </c:rich>
          </c:tx>
          <c:layout>
            <c:manualLayout>
              <c:xMode val="edge"/>
              <c:yMode val="edge"/>
              <c:x val="2.1825396825396852E-2"/>
              <c:y val="0.36450000000000032"/>
            </c:manualLayout>
          </c:layout>
        </c:title>
        <c:numFmt formatCode="0%" sourceLinked="1"/>
        <c:tickLblPos val="nextTo"/>
        <c:crossAx val="101518336"/>
        <c:crosses val="autoZero"/>
        <c:crossBetween val="between"/>
      </c:valAx>
      <c:catAx>
        <c:axId val="1015183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принцип</a:t>
                </a:r>
              </a:p>
            </c:rich>
          </c:tx>
          <c:layout>
            <c:manualLayout>
              <c:xMode val="edge"/>
              <c:yMode val="edge"/>
              <c:x val="1.4093707036620419E-2"/>
              <c:y val="0.61213333333333364"/>
            </c:manualLayout>
          </c:layout>
        </c:title>
        <c:tickLblPos val="nextTo"/>
        <c:crossAx val="101515648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8195-B09A-4E8E-8912-B7B7213D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18341</CharactersWithSpaces>
  <SharedDoc>false</SharedDoc>
  <HLinks>
    <vt:vector size="18" baseType="variant">
      <vt:variant>
        <vt:i4>68288621</vt:i4>
      </vt:variant>
      <vt:variant>
        <vt:i4>6</vt:i4>
      </vt:variant>
      <vt:variant>
        <vt:i4>0</vt:i4>
      </vt:variant>
      <vt:variant>
        <vt:i4>5</vt:i4>
      </vt:variant>
      <vt:variant>
        <vt:lpwstr>../Local Settings/Application Data/Opera/Opera/temporary_downloads/Об</vt:lpwstr>
      </vt:variant>
      <vt:variant>
        <vt:lpwstr/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p5.2.15</vt:lpwstr>
      </vt:variant>
      <vt:variant>
        <vt:i4>4980801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st29_2_3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IlyinaEA</dc:creator>
  <cp:keywords/>
  <dc:description/>
  <cp:lastModifiedBy>STVOSPITATEL</cp:lastModifiedBy>
  <cp:revision>2</cp:revision>
  <cp:lastPrinted>2014-03-03T12:14:00Z</cp:lastPrinted>
  <dcterms:created xsi:type="dcterms:W3CDTF">2015-05-19T10:36:00Z</dcterms:created>
  <dcterms:modified xsi:type="dcterms:W3CDTF">2015-05-19T10:36:00Z</dcterms:modified>
</cp:coreProperties>
</file>